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36857879"/>
    <w:bookmarkEnd w:id="0"/>
    <w:p w14:paraId="3317AB7C" w14:textId="77777777" w:rsidR="0087048F" w:rsidRDefault="00BF4ED8" w:rsidP="0087048F">
      <w:pPr>
        <w:rPr>
          <w:rFonts w:ascii="Helvetica" w:hAnsi="Helvetica"/>
          <w:b/>
          <w:bCs/>
          <w:sz w:val="30"/>
          <w:szCs w:val="36"/>
        </w:rPr>
      </w:pPr>
      <w:r>
        <w:rPr>
          <w:rFonts w:ascii="Helvetica" w:hAnsi="Helvetica"/>
          <w:b/>
          <w:bCs/>
          <w:noProof/>
          <w:sz w:val="30"/>
          <w:szCs w:val="36"/>
        </w:rPr>
        <mc:AlternateContent>
          <mc:Choice Requires="wps">
            <w:drawing>
              <wp:anchor distT="0" distB="0" distL="114300" distR="114300" simplePos="0" relativeHeight="251660288" behindDoc="0" locked="0" layoutInCell="1" allowOverlap="1" wp14:anchorId="5D6BEFC1" wp14:editId="10D995BC">
                <wp:simplePos x="0" y="0"/>
                <wp:positionH relativeFrom="column">
                  <wp:posOffset>-851535</wp:posOffset>
                </wp:positionH>
                <wp:positionV relativeFrom="paragraph">
                  <wp:posOffset>35560</wp:posOffset>
                </wp:positionV>
                <wp:extent cx="7413625" cy="328295"/>
                <wp:effectExtent l="0" t="0" r="0" b="0"/>
                <wp:wrapNone/>
                <wp:docPr id="7" name="Text Box 7"/>
                <wp:cNvGraphicFramePr/>
                <a:graphic xmlns:a="http://schemas.openxmlformats.org/drawingml/2006/main">
                  <a:graphicData uri="http://schemas.microsoft.com/office/word/2010/wordprocessingShape">
                    <wps:wsp>
                      <wps:cNvSpPr txBox="1"/>
                      <wps:spPr>
                        <a:xfrm>
                          <a:off x="0" y="0"/>
                          <a:ext cx="7413625" cy="328295"/>
                        </a:xfrm>
                        <a:prstGeom prst="rect">
                          <a:avLst/>
                        </a:prstGeom>
                        <a:noFill/>
                        <a:ln w="6350">
                          <a:noFill/>
                        </a:ln>
                      </wps:spPr>
                      <wps:txbx>
                        <w:txbxContent>
                          <w:p w14:paraId="0101425F" w14:textId="76AB788A" w:rsidR="0087048F" w:rsidRPr="00E52C1D" w:rsidRDefault="00D84453" w:rsidP="00E52C1D">
                            <w:pPr>
                              <w:ind w:left="360"/>
                              <w:rPr>
                                <w:rFonts w:ascii="Helvetica" w:hAnsi="Helvetica"/>
                                <w:b/>
                                <w:bCs/>
                                <w:color w:val="000000" w:themeColor="text1"/>
                                <w:sz w:val="32"/>
                                <w:szCs w:val="40"/>
                              </w:rPr>
                            </w:pPr>
                            <w:r>
                              <w:rPr>
                                <w:rFonts w:ascii="Helvetica" w:hAnsi="Helvetica"/>
                                <w:b/>
                                <w:bCs/>
                                <w:color w:val="000000" w:themeColor="text1"/>
                                <w:sz w:val="32"/>
                                <w:szCs w:val="40"/>
                              </w:rPr>
                              <w:t xml:space="preserve">Reference:  DHCS </w:t>
                            </w:r>
                            <w:hyperlink r:id="rId10" w:history="1">
                              <w:r w:rsidRPr="0045567B">
                                <w:rPr>
                                  <w:rStyle w:val="Hyperlink"/>
                                  <w:rFonts w:ascii="Helvetica" w:hAnsi="Helvetica"/>
                                  <w:b/>
                                  <w:bCs/>
                                  <w:sz w:val="32"/>
                                  <w:szCs w:val="40"/>
                                </w:rPr>
                                <w:t xml:space="preserve">BHIN </w:t>
                              </w:r>
                              <w:r w:rsidR="0045567B" w:rsidRPr="0045567B">
                                <w:rPr>
                                  <w:rStyle w:val="Hyperlink"/>
                                  <w:rFonts w:ascii="Helvetica" w:hAnsi="Helvetica"/>
                                  <w:b/>
                                  <w:bCs/>
                                  <w:sz w:val="32"/>
                                  <w:szCs w:val="40"/>
                                </w:rPr>
                                <w:t>23-025</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6BEFC1" id="_x0000_t202" coordsize="21600,21600" o:spt="202" path="m,l,21600r21600,l21600,xe">
                <v:stroke joinstyle="miter"/>
                <v:path gradientshapeok="t" o:connecttype="rect"/>
              </v:shapetype>
              <v:shape id="Text Box 7" o:spid="_x0000_s1026" type="#_x0000_t202" style="position:absolute;margin-left:-67.05pt;margin-top:2.8pt;width:583.75pt;height:25.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" filled="f" stroked="f" strokeweight=".5pt">
                <v:textbox>
                  <w:txbxContent>
                    <w:p w14:paraId="0101425F" w14:textId="76AB788A" w:rsidR="0087048F" w:rsidRPr="00E52C1D" w:rsidRDefault="00D84453" w:rsidP="00E52C1D">
                      <w:pPr>
                        <w:ind w:left="360"/>
                        <w:rPr>
                          <w:rFonts w:ascii="Helvetica" w:hAnsi="Helvetica"/>
                          <w:b/>
                          <w:bCs/>
                          <w:color w:val="000000" w:themeColor="text1"/>
                          <w:sz w:val="32"/>
                          <w:szCs w:val="40"/>
                        </w:rPr>
                      </w:pPr>
                      <w:r>
                        <w:rPr>
                          <w:rFonts w:ascii="Helvetica" w:hAnsi="Helvetica"/>
                          <w:b/>
                          <w:bCs/>
                          <w:color w:val="000000" w:themeColor="text1"/>
                          <w:sz w:val="32"/>
                          <w:szCs w:val="40"/>
                        </w:rPr>
                        <w:t xml:space="preserve">Reference:  DHCS </w:t>
                      </w:r>
                      <w:hyperlink r:id="rId11" w:history="1">
                        <w:r w:rsidRPr="0045567B">
                          <w:rPr>
                            <w:rStyle w:val="Hyperlink"/>
                            <w:rFonts w:ascii="Helvetica" w:hAnsi="Helvetica"/>
                            <w:b/>
                            <w:bCs/>
                            <w:sz w:val="32"/>
                            <w:szCs w:val="40"/>
                          </w:rPr>
                          <w:t xml:space="preserve">BHIN </w:t>
                        </w:r>
                        <w:r w:rsidR="0045567B" w:rsidRPr="0045567B">
                          <w:rPr>
                            <w:rStyle w:val="Hyperlink"/>
                            <w:rFonts w:ascii="Helvetica" w:hAnsi="Helvetica"/>
                            <w:b/>
                            <w:bCs/>
                            <w:sz w:val="32"/>
                            <w:szCs w:val="40"/>
                          </w:rPr>
                          <w:t>23-025</w:t>
                        </w:r>
                      </w:hyperlink>
                    </w:p>
                  </w:txbxContent>
                </v:textbox>
              </v:shape>
            </w:pict>
          </mc:Fallback>
        </mc:AlternateContent>
      </w:r>
      <w:r>
        <w:rPr>
          <w:rFonts w:ascii="Helvetica" w:hAnsi="Helvetica"/>
          <w:b/>
          <w:bCs/>
          <w:noProof/>
          <w:sz w:val="30"/>
          <w:szCs w:val="36"/>
        </w:rPr>
        <mc:AlternateContent>
          <mc:Choice Requires="wps">
            <w:drawing>
              <wp:anchor distT="0" distB="0" distL="114300" distR="114300" simplePos="0" relativeHeight="251659264" behindDoc="0" locked="0" layoutInCell="1" allowOverlap="1" wp14:anchorId="0651FFE1" wp14:editId="12D1FF28">
                <wp:simplePos x="0" y="0"/>
                <wp:positionH relativeFrom="page">
                  <wp:posOffset>-133350</wp:posOffset>
                </wp:positionH>
                <wp:positionV relativeFrom="paragraph">
                  <wp:posOffset>3175</wp:posOffset>
                </wp:positionV>
                <wp:extent cx="7882890" cy="384810"/>
                <wp:effectExtent l="0" t="0" r="3810" b="0"/>
                <wp:wrapNone/>
                <wp:docPr id="6" name="Rectangle 6"/>
                <wp:cNvGraphicFramePr/>
                <a:graphic xmlns:a="http://schemas.openxmlformats.org/drawingml/2006/main">
                  <a:graphicData uri="http://schemas.microsoft.com/office/word/2010/wordprocessingShape">
                    <wps:wsp>
                      <wps:cNvSpPr/>
                      <wps:spPr>
                        <a:xfrm>
                          <a:off x="0" y="0"/>
                          <a:ext cx="7882890" cy="384810"/>
                        </a:xfrm>
                        <a:prstGeom prst="rect">
                          <a:avLst/>
                        </a:prstGeom>
                        <a:solidFill>
                          <a:srgbClr val="DCD2C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9CB4A" id="Rectangle 6" o:spid="_x0000_s1026" style="position:absolute;margin-left:-10.5pt;margin-top:.25pt;width:620.7pt;height:3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" fillcolor="#dcd2c9" stroked="f" strokeweight="1pt">
                <w10:wrap anchorx="page"/>
              </v:rect>
            </w:pict>
          </mc:Fallback>
        </mc:AlternateContent>
      </w:r>
    </w:p>
    <w:p w14:paraId="2E1A8F03" w14:textId="77777777" w:rsidR="00BE6941" w:rsidRDefault="00BE6941" w:rsidP="00BE6941"/>
    <w:p w14:paraId="69EF1203" w14:textId="0624CA2D" w:rsidR="0045057B" w:rsidRPr="0045057B" w:rsidRDefault="0045057B" w:rsidP="0045057B">
      <w:pPr>
        <w:jc w:val="center"/>
        <w:rPr>
          <w:rFonts w:ascii="Helvetica" w:hAnsi="Helvetica"/>
          <w:b/>
          <w:bCs/>
          <w:sz w:val="28"/>
          <w:szCs w:val="28"/>
        </w:rPr>
      </w:pPr>
      <w:r w:rsidRPr="0045057B">
        <w:rPr>
          <w:rFonts w:ascii="Helvetica" w:hAnsi="Helvetica"/>
          <w:b/>
          <w:bCs/>
          <w:sz w:val="28"/>
          <w:szCs w:val="28"/>
        </w:rPr>
        <w:t>Documentation Requirements for Mobile Crisis Encounter</w:t>
      </w:r>
    </w:p>
    <w:p w14:paraId="1392F49A" w14:textId="77777777" w:rsidR="0045057B" w:rsidRPr="0045057B" w:rsidRDefault="0045057B" w:rsidP="0045057B">
      <w:pPr>
        <w:rPr>
          <w:rFonts w:ascii="Helvetica" w:hAnsi="Helvetica"/>
        </w:rPr>
      </w:pPr>
      <w:r w:rsidRPr="0045057B">
        <w:rPr>
          <w:rFonts w:ascii="Helvetica" w:hAnsi="Helvetica"/>
          <w:b/>
          <w:bCs/>
        </w:rPr>
        <w:t>Mobile Crisis Response Encounter via the General Progress Note</w:t>
      </w:r>
      <w:r w:rsidRPr="0045057B">
        <w:rPr>
          <w:rFonts w:ascii="Helvetica" w:hAnsi="Helvetica"/>
        </w:rPr>
        <w:t>.</w:t>
      </w:r>
    </w:p>
    <w:p w14:paraId="07BE86EC" w14:textId="338C3DD9" w:rsidR="0045057B" w:rsidRPr="0045057B" w:rsidRDefault="0045057B" w:rsidP="0045057B">
      <w:pPr>
        <w:rPr>
          <w:rFonts w:ascii="Helvetica" w:hAnsi="Helvetica"/>
        </w:rPr>
      </w:pPr>
      <w:r w:rsidRPr="0045057B">
        <w:rPr>
          <w:rFonts w:ascii="Helvetica" w:hAnsi="Helvetica"/>
        </w:rPr>
        <w:t>A Progress Note must be completed for each Mobile Crisis Encounter provided to a client. The Mobile Crisis Team shall create a progress note(s) that describes all service components delivered to the beneficiary, including referrals to ongoing supports made as part of the mobile crisis services encounter. A complete encounter must include documentation of the four minimum components specified in BHIN 23-0</w:t>
      </w:r>
      <w:r w:rsidR="0045567B">
        <w:rPr>
          <w:rFonts w:ascii="Helvetica" w:hAnsi="Helvetica"/>
        </w:rPr>
        <w:t>25</w:t>
      </w:r>
      <w:r w:rsidRPr="0045057B">
        <w:rPr>
          <w:rFonts w:ascii="Helvetica" w:hAnsi="Helvetica"/>
        </w:rPr>
        <w:t>. If documenting any of the required minimum elements separately (</w:t>
      </w:r>
      <w:r w:rsidR="008349CB" w:rsidRPr="0045057B">
        <w:rPr>
          <w:rFonts w:ascii="Helvetica" w:hAnsi="Helvetica"/>
        </w:rPr>
        <w:t>i.e.</w:t>
      </w:r>
      <w:r w:rsidRPr="0045057B">
        <w:rPr>
          <w:rFonts w:ascii="Helvetica" w:hAnsi="Helvetica"/>
        </w:rPr>
        <w:t>: mobile crisis</w:t>
      </w:r>
      <w:r w:rsidR="00405B85">
        <w:rPr>
          <w:rFonts w:ascii="Helvetica" w:hAnsi="Helvetica"/>
        </w:rPr>
        <w:t xml:space="preserve"> 72hr</w:t>
      </w:r>
      <w:r w:rsidRPr="0045057B">
        <w:rPr>
          <w:rFonts w:ascii="Helvetica" w:hAnsi="Helvetica"/>
        </w:rPr>
        <w:t xml:space="preserve"> follow up), they would </w:t>
      </w:r>
      <w:r w:rsidR="008A10DD">
        <w:rPr>
          <w:rFonts w:ascii="Helvetica" w:hAnsi="Helvetica"/>
        </w:rPr>
        <w:t xml:space="preserve">be </w:t>
      </w:r>
      <w:r w:rsidR="008349CB" w:rsidRPr="0045057B">
        <w:rPr>
          <w:rFonts w:ascii="Helvetica" w:hAnsi="Helvetica"/>
        </w:rPr>
        <w:t>enter</w:t>
      </w:r>
      <w:r w:rsidR="008A10DD">
        <w:rPr>
          <w:rFonts w:ascii="Helvetica" w:hAnsi="Helvetica"/>
        </w:rPr>
        <w:t>ed</w:t>
      </w:r>
      <w:r w:rsidRPr="0045057B">
        <w:rPr>
          <w:rFonts w:ascii="Helvetica" w:hAnsi="Helvetica"/>
        </w:rPr>
        <w:t xml:space="preserve"> via </w:t>
      </w:r>
      <w:r w:rsidRPr="0045057B">
        <w:rPr>
          <w:rFonts w:ascii="Helvetica" w:hAnsi="Helvetica"/>
          <w:i/>
          <w:iCs/>
          <w:u w:val="single"/>
        </w:rPr>
        <w:t>never billable note(s)</w:t>
      </w:r>
      <w:r w:rsidRPr="0045057B">
        <w:rPr>
          <w:rFonts w:ascii="Helvetica" w:hAnsi="Helvetica"/>
        </w:rPr>
        <w:t xml:space="preserve">. A complete encounter must include documentation of the four minimum components to be considered a qualifying mobile crisis service for Medi-Cal reimbursement. </w:t>
      </w:r>
    </w:p>
    <w:p w14:paraId="334AD072" w14:textId="3950732F" w:rsidR="0045057B" w:rsidRPr="0045057B" w:rsidRDefault="0045057B" w:rsidP="0045057B">
      <w:pPr>
        <w:numPr>
          <w:ilvl w:val="0"/>
          <w:numId w:val="15"/>
        </w:numPr>
        <w:rPr>
          <w:rFonts w:ascii="Helvetica" w:hAnsi="Helvetica"/>
        </w:rPr>
      </w:pPr>
      <w:r w:rsidRPr="0045057B">
        <w:rPr>
          <w:rFonts w:ascii="Helvetica" w:hAnsi="Helvetica"/>
        </w:rPr>
        <w:t xml:space="preserve">If the mobile crisis team transports a client to an appropriate level of care or treatment setting as part of the mobile crisis service, they may bill for mileage as </w:t>
      </w:r>
      <w:r w:rsidR="004E32A6">
        <w:rPr>
          <w:rFonts w:ascii="Helvetica" w:hAnsi="Helvetica"/>
        </w:rPr>
        <w:t xml:space="preserve">an </w:t>
      </w:r>
      <w:r w:rsidRPr="0045057B">
        <w:rPr>
          <w:rFonts w:ascii="Helvetica" w:hAnsi="Helvetica"/>
          <w:b/>
          <w:bCs/>
        </w:rPr>
        <w:t>add-on code</w:t>
      </w:r>
      <w:r w:rsidRPr="0045057B">
        <w:rPr>
          <w:rFonts w:ascii="Helvetica" w:hAnsi="Helvetica"/>
        </w:rPr>
        <w:t xml:space="preserve"> to the mobile crisis encounter bundled rate.  </w:t>
      </w:r>
    </w:p>
    <w:p w14:paraId="582B6E8B" w14:textId="291BF2ED" w:rsidR="0045057B" w:rsidRDefault="0045057B" w:rsidP="0045057B">
      <w:pPr>
        <w:numPr>
          <w:ilvl w:val="0"/>
          <w:numId w:val="15"/>
        </w:numPr>
        <w:rPr>
          <w:rFonts w:ascii="Helvetica" w:hAnsi="Helvetica"/>
        </w:rPr>
      </w:pPr>
      <w:r w:rsidRPr="0045057B">
        <w:rPr>
          <w:rFonts w:ascii="Helvetica" w:hAnsi="Helvetica"/>
        </w:rPr>
        <w:t xml:space="preserve">If the mobile crisis team </w:t>
      </w:r>
      <w:r w:rsidR="004E32A6">
        <w:rPr>
          <w:rFonts w:ascii="Helvetica" w:hAnsi="Helvetica"/>
        </w:rPr>
        <w:t xml:space="preserve">transports or </w:t>
      </w:r>
      <w:r w:rsidRPr="0045057B">
        <w:rPr>
          <w:rFonts w:ascii="Helvetica" w:hAnsi="Helvetica"/>
        </w:rPr>
        <w:t xml:space="preserve">accompanies a client who is being transported by an NMT, EMS provider or LE, </w:t>
      </w:r>
      <w:r w:rsidR="004E32A6">
        <w:rPr>
          <w:rFonts w:ascii="Helvetica" w:hAnsi="Helvetica"/>
        </w:rPr>
        <w:t>each team member</w:t>
      </w:r>
      <w:r w:rsidRPr="0045057B">
        <w:rPr>
          <w:rFonts w:ascii="Helvetica" w:hAnsi="Helvetica"/>
        </w:rPr>
        <w:t xml:space="preserve"> may bill for the transportation time </w:t>
      </w:r>
      <w:r w:rsidR="004E32A6">
        <w:rPr>
          <w:rFonts w:ascii="Helvetica" w:hAnsi="Helvetica"/>
        </w:rPr>
        <w:t>separately in a billable progress note in addition</w:t>
      </w:r>
      <w:r w:rsidRPr="0045057B">
        <w:rPr>
          <w:rFonts w:ascii="Helvetica" w:hAnsi="Helvetica"/>
        </w:rPr>
        <w:t xml:space="preserve"> to the mobile crisis bundled rate</w:t>
      </w:r>
      <w:r w:rsidR="004E32A6">
        <w:rPr>
          <w:rFonts w:ascii="Helvetica" w:hAnsi="Helvetica"/>
        </w:rPr>
        <w:t xml:space="preserve"> and mileage</w:t>
      </w:r>
      <w:r w:rsidRPr="0045057B">
        <w:rPr>
          <w:rFonts w:ascii="Helvetica" w:hAnsi="Helvetica"/>
        </w:rPr>
        <w:t xml:space="preserve">. </w:t>
      </w:r>
    </w:p>
    <w:p w14:paraId="5417364A" w14:textId="77777777" w:rsidR="0045057B" w:rsidRPr="0045057B" w:rsidRDefault="0045057B" w:rsidP="0045057B">
      <w:pPr>
        <w:rPr>
          <w:rFonts w:ascii="Helvetica" w:hAnsi="Helvetica"/>
          <w:b/>
          <w:bCs/>
        </w:rPr>
      </w:pPr>
      <w:r w:rsidRPr="0045057B">
        <w:rPr>
          <w:rFonts w:ascii="Helvetica" w:hAnsi="Helvetica"/>
          <w:b/>
          <w:bCs/>
        </w:rPr>
        <w:t xml:space="preserve">Entering the Mobile Crisis Service Encounter in CCBH: </w:t>
      </w:r>
    </w:p>
    <w:p w14:paraId="198AA2A8" w14:textId="77777777" w:rsidR="0045057B" w:rsidRPr="0045057B" w:rsidRDefault="0045057B" w:rsidP="0045057B">
      <w:pPr>
        <w:rPr>
          <w:rFonts w:ascii="Helvetica" w:hAnsi="Helvetica"/>
        </w:rPr>
      </w:pPr>
      <w:bookmarkStart w:id="1" w:name="_Hlk153173438"/>
      <w:r w:rsidRPr="0045057B">
        <w:rPr>
          <w:rFonts w:ascii="Helvetica" w:hAnsi="Helvetica"/>
        </w:rPr>
        <w:t>Select New Progress Note &gt; Individual Progress Note</w:t>
      </w:r>
    </w:p>
    <w:p w14:paraId="768EBE7A" w14:textId="77777777" w:rsidR="0045057B" w:rsidRPr="0045057B" w:rsidRDefault="0045057B" w:rsidP="0045057B">
      <w:pPr>
        <w:numPr>
          <w:ilvl w:val="0"/>
          <w:numId w:val="12"/>
        </w:numPr>
        <w:rPr>
          <w:rFonts w:ascii="Helvetica" w:hAnsi="Helvetica"/>
        </w:rPr>
      </w:pPr>
      <w:r w:rsidRPr="0045057B">
        <w:rPr>
          <w:rFonts w:ascii="Helvetica" w:hAnsi="Helvetica"/>
        </w:rPr>
        <w:t>Start Date = Date of actual mobile crisis encounter</w:t>
      </w:r>
    </w:p>
    <w:bookmarkEnd w:id="1"/>
    <w:p w14:paraId="5D2E380B" w14:textId="77777777" w:rsidR="0045057B" w:rsidRPr="0045057B" w:rsidRDefault="0045057B" w:rsidP="0045057B">
      <w:pPr>
        <w:rPr>
          <w:rFonts w:ascii="Helvetica" w:hAnsi="Helvetica"/>
        </w:rPr>
      </w:pPr>
    </w:p>
    <w:p w14:paraId="5128E339" w14:textId="77777777" w:rsidR="0045057B" w:rsidRPr="0045057B" w:rsidRDefault="0045057B" w:rsidP="0045057B">
      <w:pPr>
        <w:numPr>
          <w:ilvl w:val="0"/>
          <w:numId w:val="12"/>
        </w:numPr>
        <w:jc w:val="center"/>
        <w:rPr>
          <w:rFonts w:ascii="Helvetica" w:hAnsi="Helvetica"/>
        </w:rPr>
      </w:pPr>
      <w:r w:rsidRPr="0045057B">
        <w:rPr>
          <w:rFonts w:ascii="Helvetica" w:hAnsi="Helvetica"/>
          <w:noProof/>
        </w:rPr>
        <w:drawing>
          <wp:inline distT="0" distB="0" distL="0" distR="0" wp14:anchorId="3D39C4A3" wp14:editId="7289F10C">
            <wp:extent cx="3789782" cy="2687621"/>
            <wp:effectExtent l="0" t="0" r="1270" b="0"/>
            <wp:docPr id="1294483828"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483828" name="Picture 1" descr="Graphical user interface, application&#10;&#10;Description automatically generated"/>
                    <pic:cNvPicPr/>
                  </pic:nvPicPr>
                  <pic:blipFill>
                    <a:blip r:embed="rId12"/>
                    <a:stretch>
                      <a:fillRect/>
                    </a:stretch>
                  </pic:blipFill>
                  <pic:spPr>
                    <a:xfrm>
                      <a:off x="0" y="0"/>
                      <a:ext cx="3865250" cy="2741141"/>
                    </a:xfrm>
                    <a:prstGeom prst="rect">
                      <a:avLst/>
                    </a:prstGeom>
                  </pic:spPr>
                </pic:pic>
              </a:graphicData>
            </a:graphic>
          </wp:inline>
        </w:drawing>
      </w:r>
    </w:p>
    <w:p w14:paraId="28A1EAC2" w14:textId="77777777" w:rsidR="0045057B" w:rsidRPr="0045057B" w:rsidRDefault="0045057B" w:rsidP="0045057B">
      <w:pPr>
        <w:rPr>
          <w:rFonts w:ascii="Helvetica" w:hAnsi="Helvetica"/>
        </w:rPr>
      </w:pPr>
    </w:p>
    <w:p w14:paraId="66B7E147" w14:textId="77777777" w:rsidR="0045057B" w:rsidRPr="0045057B" w:rsidRDefault="0045057B" w:rsidP="0045057B">
      <w:pPr>
        <w:numPr>
          <w:ilvl w:val="0"/>
          <w:numId w:val="12"/>
        </w:numPr>
        <w:rPr>
          <w:rFonts w:ascii="Helvetica" w:hAnsi="Helvetica"/>
        </w:rPr>
      </w:pPr>
      <w:bookmarkStart w:id="2" w:name="_Hlk153173517"/>
      <w:r w:rsidRPr="0045057B">
        <w:rPr>
          <w:rFonts w:ascii="Helvetica" w:hAnsi="Helvetica"/>
        </w:rPr>
        <w:t xml:space="preserve">Enter Encounter:  Select service as </w:t>
      </w:r>
      <w:r w:rsidRPr="0045057B">
        <w:rPr>
          <w:rFonts w:ascii="Helvetica" w:hAnsi="Helvetica"/>
          <w:b/>
          <w:bCs/>
        </w:rPr>
        <w:t xml:space="preserve">Mobile Crisis Svcs  </w:t>
      </w:r>
    </w:p>
    <w:p w14:paraId="374A419A" w14:textId="77777777" w:rsidR="0045057B" w:rsidRPr="0045057B" w:rsidRDefault="0045057B" w:rsidP="0045057B">
      <w:pPr>
        <w:numPr>
          <w:ilvl w:val="0"/>
          <w:numId w:val="12"/>
        </w:numPr>
        <w:rPr>
          <w:rFonts w:ascii="Helvetica" w:hAnsi="Helvetica"/>
        </w:rPr>
      </w:pPr>
      <w:r w:rsidRPr="0045057B">
        <w:rPr>
          <w:rFonts w:ascii="Helvetica" w:hAnsi="Helvetica"/>
        </w:rPr>
        <w:t xml:space="preserve">Enter service duration as total service time of encounter (bundled rate is flat rate regardless of service time entered, however service time should be entered for data/tracking purposes) </w:t>
      </w:r>
    </w:p>
    <w:p w14:paraId="36C37E7F" w14:textId="24B47F5A" w:rsidR="0045057B" w:rsidRPr="0045057B" w:rsidRDefault="0045057B" w:rsidP="0045057B">
      <w:pPr>
        <w:numPr>
          <w:ilvl w:val="0"/>
          <w:numId w:val="12"/>
        </w:numPr>
        <w:rPr>
          <w:rFonts w:ascii="Helvetica" w:hAnsi="Helvetica"/>
        </w:rPr>
      </w:pPr>
      <w:r w:rsidRPr="0045057B">
        <w:rPr>
          <w:rFonts w:ascii="Helvetica" w:hAnsi="Helvetica"/>
        </w:rPr>
        <w:t xml:space="preserve">Enter documentation (not billable, entered for tracking purposes) *enter in minutes </w:t>
      </w:r>
      <w:r w:rsidR="008349CB" w:rsidRPr="0045057B">
        <w:rPr>
          <w:rFonts w:ascii="Helvetica" w:hAnsi="Helvetica"/>
        </w:rPr>
        <w:t>i.e.</w:t>
      </w:r>
      <w:r w:rsidRPr="0045057B">
        <w:rPr>
          <w:rFonts w:ascii="Helvetica" w:hAnsi="Helvetica"/>
        </w:rPr>
        <w:t>: 0:45</w:t>
      </w:r>
    </w:p>
    <w:bookmarkEnd w:id="2"/>
    <w:p w14:paraId="04D8A7E8" w14:textId="77777777" w:rsidR="0045057B" w:rsidRPr="0045057B" w:rsidRDefault="0045057B" w:rsidP="0045057B">
      <w:pPr>
        <w:rPr>
          <w:rFonts w:ascii="Helvetica" w:hAnsi="Helvetica"/>
        </w:rPr>
      </w:pPr>
    </w:p>
    <w:p w14:paraId="06AE13A0" w14:textId="52F14E62" w:rsidR="0045057B" w:rsidRPr="0045057B" w:rsidRDefault="0001718C" w:rsidP="0045057B">
      <w:pPr>
        <w:jc w:val="center"/>
        <w:rPr>
          <w:rFonts w:ascii="Helvetica" w:hAnsi="Helvetica"/>
        </w:rPr>
      </w:pPr>
      <w:r w:rsidRPr="0045057B">
        <w:rPr>
          <w:rFonts w:ascii="Helvetica" w:hAnsi="Helvetica"/>
          <w:noProof/>
        </w:rPr>
        <mc:AlternateContent>
          <mc:Choice Requires="wps">
            <w:drawing>
              <wp:anchor distT="0" distB="0" distL="114300" distR="114300" simplePos="0" relativeHeight="251641344" behindDoc="0" locked="0" layoutInCell="1" allowOverlap="1" wp14:anchorId="1A13F4C2" wp14:editId="6F251813">
                <wp:simplePos x="0" y="0"/>
                <wp:positionH relativeFrom="column">
                  <wp:posOffset>3496310</wp:posOffset>
                </wp:positionH>
                <wp:positionV relativeFrom="paragraph">
                  <wp:posOffset>1624330</wp:posOffset>
                </wp:positionV>
                <wp:extent cx="698500" cy="301625"/>
                <wp:effectExtent l="19050" t="19050" r="44450" b="60325"/>
                <wp:wrapNone/>
                <wp:docPr id="1261346461" name="Straight Arrow Connector 1"/>
                <wp:cNvGraphicFramePr/>
                <a:graphic xmlns:a="http://schemas.openxmlformats.org/drawingml/2006/main">
                  <a:graphicData uri="http://schemas.microsoft.com/office/word/2010/wordprocessingShape">
                    <wps:wsp>
                      <wps:cNvCnPr/>
                      <wps:spPr>
                        <a:xfrm>
                          <a:off x="0" y="0"/>
                          <a:ext cx="698500" cy="301625"/>
                        </a:xfrm>
                        <a:prstGeom prst="straightConnector1">
                          <a:avLst/>
                        </a:prstGeom>
                        <a:ln w="3810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193245F0" id="_x0000_t32" coordsize="21600,21600" o:spt="32" o:oned="t" path="m,l21600,21600e" filled="f">
                <v:path arrowok="t" fillok="f" o:connecttype="none"/>
                <o:lock v:ext="edit" shapetype="t"/>
              </v:shapetype>
              <v:shape id="Straight Arrow Connector 1" o:spid="_x0000_s1026" type="#_x0000_t32" style="position:absolute;margin-left:275.3pt;margin-top:127.9pt;width:55pt;height:23.75pt;z-index:25164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" strokecolor="#ed7d31 [3205]" strokeweight="3pt">
                <v:stroke endarrow="block" joinstyle="miter"/>
              </v:shape>
            </w:pict>
          </mc:Fallback>
        </mc:AlternateContent>
      </w:r>
      <w:r w:rsidRPr="0045057B">
        <w:rPr>
          <w:rFonts w:ascii="Helvetica" w:hAnsi="Helvetica"/>
          <w:noProof/>
        </w:rPr>
        <mc:AlternateContent>
          <mc:Choice Requires="wps">
            <w:drawing>
              <wp:anchor distT="0" distB="0" distL="114300" distR="114300" simplePos="0" relativeHeight="251649536" behindDoc="0" locked="0" layoutInCell="1" allowOverlap="1" wp14:anchorId="76158407" wp14:editId="0E58F3AD">
                <wp:simplePos x="0" y="0"/>
                <wp:positionH relativeFrom="column">
                  <wp:posOffset>7178675</wp:posOffset>
                </wp:positionH>
                <wp:positionV relativeFrom="paragraph">
                  <wp:posOffset>2315845</wp:posOffset>
                </wp:positionV>
                <wp:extent cx="372110" cy="365760"/>
                <wp:effectExtent l="19050" t="38100" r="46990" b="15240"/>
                <wp:wrapNone/>
                <wp:docPr id="1226400972" name="Straight Arrow Connector 4"/>
                <wp:cNvGraphicFramePr/>
                <a:graphic xmlns:a="http://schemas.openxmlformats.org/drawingml/2006/main">
                  <a:graphicData uri="http://schemas.microsoft.com/office/word/2010/wordprocessingShape">
                    <wps:wsp>
                      <wps:cNvCnPr/>
                      <wps:spPr>
                        <a:xfrm flipV="1">
                          <a:off x="0" y="0"/>
                          <a:ext cx="372110" cy="365760"/>
                        </a:xfrm>
                        <a:prstGeom prst="straightConnector1">
                          <a:avLst/>
                        </a:prstGeom>
                        <a:ln w="3810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C36906" id="Straight Arrow Connector 4" o:spid="_x0000_s1026" type="#_x0000_t32" style="position:absolute;margin-left:565.25pt;margin-top:182.35pt;width:29.3pt;height:28.8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" strokecolor="#ed7d31 [3205]" strokeweight="3pt">
                <v:stroke endarrow="block" joinstyle="miter"/>
              </v:shape>
            </w:pict>
          </mc:Fallback>
        </mc:AlternateContent>
      </w:r>
      <w:r w:rsidRPr="0045057B">
        <w:rPr>
          <w:rFonts w:ascii="Helvetica" w:hAnsi="Helvetica"/>
          <w:noProof/>
        </w:rPr>
        <mc:AlternateContent>
          <mc:Choice Requires="wps">
            <w:drawing>
              <wp:anchor distT="0" distB="0" distL="114300" distR="114300" simplePos="0" relativeHeight="251644416" behindDoc="0" locked="0" layoutInCell="1" allowOverlap="1" wp14:anchorId="6E701B8B" wp14:editId="670BE4E4">
                <wp:simplePos x="0" y="0"/>
                <wp:positionH relativeFrom="column">
                  <wp:posOffset>8006715</wp:posOffset>
                </wp:positionH>
                <wp:positionV relativeFrom="paragraph">
                  <wp:posOffset>1000125</wp:posOffset>
                </wp:positionV>
                <wp:extent cx="189230" cy="655320"/>
                <wp:effectExtent l="76200" t="19050" r="20320" b="49530"/>
                <wp:wrapNone/>
                <wp:docPr id="1360161570" name="Straight Arrow Connector 2"/>
                <wp:cNvGraphicFramePr/>
                <a:graphic xmlns:a="http://schemas.openxmlformats.org/drawingml/2006/main">
                  <a:graphicData uri="http://schemas.microsoft.com/office/word/2010/wordprocessingShape">
                    <wps:wsp>
                      <wps:cNvCnPr/>
                      <wps:spPr>
                        <a:xfrm flipH="1">
                          <a:off x="0" y="0"/>
                          <a:ext cx="189230" cy="655320"/>
                        </a:xfrm>
                        <a:prstGeom prst="straightConnector1">
                          <a:avLst/>
                        </a:prstGeom>
                        <a:ln w="3810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A3F7750" id="Straight Arrow Connector 2" o:spid="_x0000_s1026" type="#_x0000_t32" style="position:absolute;margin-left:630.45pt;margin-top:78.75pt;width:14.9pt;height:51.6pt;flip:x;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" strokecolor="#ed7d31 [3205]" strokeweight="3pt">
                <v:stroke endarrow="block" joinstyle="miter"/>
              </v:shape>
            </w:pict>
          </mc:Fallback>
        </mc:AlternateContent>
      </w:r>
      <w:r w:rsidR="0045057B" w:rsidRPr="0045057B">
        <w:rPr>
          <w:rFonts w:ascii="Helvetica" w:hAnsi="Helvetica"/>
          <w:noProof/>
        </w:rPr>
        <w:drawing>
          <wp:inline distT="0" distB="0" distL="0" distR="0" wp14:anchorId="16576FD2" wp14:editId="3369897B">
            <wp:extent cx="5328607" cy="3276600"/>
            <wp:effectExtent l="0" t="0" r="5715" b="0"/>
            <wp:docPr id="1474021296"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021296" name="Picture 1" descr="Graphical user interface, application, Word&#10;&#10;Description automatically generated"/>
                    <pic:cNvPicPr/>
                  </pic:nvPicPr>
                  <pic:blipFill>
                    <a:blip r:embed="rId13"/>
                    <a:stretch>
                      <a:fillRect/>
                    </a:stretch>
                  </pic:blipFill>
                  <pic:spPr>
                    <a:xfrm>
                      <a:off x="0" y="0"/>
                      <a:ext cx="5368511" cy="3301138"/>
                    </a:xfrm>
                    <a:prstGeom prst="rect">
                      <a:avLst/>
                    </a:prstGeom>
                  </pic:spPr>
                </pic:pic>
              </a:graphicData>
            </a:graphic>
          </wp:inline>
        </w:drawing>
      </w:r>
    </w:p>
    <w:p w14:paraId="13789934" w14:textId="77777777" w:rsidR="0045057B" w:rsidRDefault="0045057B" w:rsidP="0045057B">
      <w:pPr>
        <w:rPr>
          <w:rFonts w:ascii="Helvetica" w:hAnsi="Helvetica"/>
          <w:b/>
          <w:bCs/>
        </w:rPr>
      </w:pPr>
    </w:p>
    <w:p w14:paraId="5F339845" w14:textId="046DE642" w:rsidR="0045057B" w:rsidRPr="0045057B" w:rsidRDefault="0045057B" w:rsidP="0045057B">
      <w:pPr>
        <w:rPr>
          <w:rFonts w:ascii="Helvetica" w:hAnsi="Helvetica"/>
          <w:b/>
          <w:bCs/>
        </w:rPr>
      </w:pPr>
      <w:r w:rsidRPr="0045057B">
        <w:rPr>
          <w:rFonts w:ascii="Helvetica" w:hAnsi="Helvetica"/>
          <w:b/>
          <w:bCs/>
        </w:rPr>
        <w:t>Continuing entering Encounter Assignment/billing parameters</w:t>
      </w:r>
    </w:p>
    <w:p w14:paraId="59658347" w14:textId="011C8553" w:rsidR="0045057B" w:rsidRPr="0045057B" w:rsidRDefault="0045057B" w:rsidP="0045057B">
      <w:pPr>
        <w:numPr>
          <w:ilvl w:val="0"/>
          <w:numId w:val="13"/>
        </w:numPr>
        <w:rPr>
          <w:rFonts w:ascii="Helvetica" w:hAnsi="Helvetica"/>
        </w:rPr>
      </w:pPr>
      <w:r w:rsidRPr="0045057B">
        <w:rPr>
          <w:rFonts w:ascii="Helvetica" w:hAnsi="Helvetica"/>
          <w:b/>
          <w:bCs/>
        </w:rPr>
        <w:t>Provided At</w:t>
      </w:r>
      <w:r w:rsidRPr="0045057B">
        <w:rPr>
          <w:rFonts w:ascii="Helvetica" w:hAnsi="Helvetica"/>
        </w:rPr>
        <w:t xml:space="preserve"> </w:t>
      </w:r>
      <w:r w:rsidRPr="0045057B">
        <w:rPr>
          <w:rFonts w:ascii="Helvetica" w:hAnsi="Helvetica"/>
          <w:u w:val="single"/>
        </w:rPr>
        <w:t>must</w:t>
      </w:r>
      <w:r w:rsidRPr="0045057B">
        <w:rPr>
          <w:rFonts w:ascii="Helvetica" w:hAnsi="Helvetica"/>
        </w:rPr>
        <w:t xml:space="preserve"> be </w:t>
      </w:r>
      <w:r w:rsidRPr="0045057B">
        <w:rPr>
          <w:rFonts w:ascii="Helvetica" w:hAnsi="Helvetica"/>
          <w:b/>
          <w:bCs/>
        </w:rPr>
        <w:t>Mobile Crisis</w:t>
      </w:r>
      <w:r w:rsidRPr="0045057B">
        <w:rPr>
          <w:rFonts w:ascii="Helvetica" w:hAnsi="Helvetica"/>
        </w:rPr>
        <w:t xml:space="preserve"> – this indicator is what triggers the appropriate billing within the billing set up “on the back end”</w:t>
      </w:r>
      <w:r w:rsidR="00405B85">
        <w:rPr>
          <w:rFonts w:ascii="Helvetica" w:hAnsi="Helvetica"/>
        </w:rPr>
        <w:t xml:space="preserve"> for the bundled rate for the mobile crisis response benefit.</w:t>
      </w:r>
      <w:r w:rsidR="000533E5">
        <w:rPr>
          <w:rFonts w:ascii="Helvetica" w:hAnsi="Helvetica"/>
        </w:rPr>
        <w:t xml:space="preserve"> </w:t>
      </w:r>
    </w:p>
    <w:p w14:paraId="266A306F" w14:textId="652B6124" w:rsidR="0045057B" w:rsidRPr="0045057B" w:rsidRDefault="0045057B" w:rsidP="0045057B">
      <w:pPr>
        <w:numPr>
          <w:ilvl w:val="0"/>
          <w:numId w:val="13"/>
        </w:numPr>
        <w:rPr>
          <w:rFonts w:ascii="Helvetica" w:hAnsi="Helvetica"/>
        </w:rPr>
      </w:pPr>
      <w:r w:rsidRPr="0045057B">
        <w:rPr>
          <w:rFonts w:ascii="Helvetica" w:hAnsi="Helvetica"/>
          <w:b/>
          <w:bCs/>
        </w:rPr>
        <w:t>Intensity Type</w:t>
      </w:r>
      <w:r w:rsidRPr="0045057B">
        <w:rPr>
          <w:rFonts w:ascii="Helvetica" w:hAnsi="Helvetica"/>
        </w:rPr>
        <w:t xml:space="preserve"> must be </w:t>
      </w:r>
      <w:r w:rsidR="008349CB" w:rsidRPr="0045057B">
        <w:rPr>
          <w:rFonts w:ascii="Helvetica" w:hAnsi="Helvetica"/>
          <w:b/>
          <w:bCs/>
        </w:rPr>
        <w:t>Emergency.</w:t>
      </w:r>
      <w:r w:rsidRPr="0045057B">
        <w:rPr>
          <w:rFonts w:ascii="Helvetica" w:hAnsi="Helvetica"/>
          <w:b/>
          <w:bCs/>
        </w:rPr>
        <w:t xml:space="preserve"> </w:t>
      </w:r>
    </w:p>
    <w:p w14:paraId="52D0CC8B" w14:textId="77777777" w:rsidR="0045057B" w:rsidRPr="0045057B" w:rsidRDefault="0045057B" w:rsidP="0045057B">
      <w:pPr>
        <w:jc w:val="center"/>
        <w:rPr>
          <w:rFonts w:ascii="Helvetica" w:hAnsi="Helvetica"/>
        </w:rPr>
      </w:pPr>
      <w:r w:rsidRPr="0045057B">
        <w:rPr>
          <w:rFonts w:ascii="Helvetica" w:hAnsi="Helvetica"/>
          <w:noProof/>
        </w:rPr>
        <w:lastRenderedPageBreak/>
        <w:drawing>
          <wp:inline distT="0" distB="0" distL="0" distR="0" wp14:anchorId="72CC0461" wp14:editId="17D0EF22">
            <wp:extent cx="4608205" cy="3771900"/>
            <wp:effectExtent l="0" t="0" r="1905" b="0"/>
            <wp:docPr id="1126501037"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501037" name="Picture 1" descr="Graphical user interface, text, application&#10;&#10;Description automatically generated"/>
                    <pic:cNvPicPr/>
                  </pic:nvPicPr>
                  <pic:blipFill>
                    <a:blip r:embed="rId14"/>
                    <a:stretch>
                      <a:fillRect/>
                    </a:stretch>
                  </pic:blipFill>
                  <pic:spPr>
                    <a:xfrm>
                      <a:off x="0" y="0"/>
                      <a:ext cx="4648260" cy="3804686"/>
                    </a:xfrm>
                    <a:prstGeom prst="rect">
                      <a:avLst/>
                    </a:prstGeom>
                  </pic:spPr>
                </pic:pic>
              </a:graphicData>
            </a:graphic>
          </wp:inline>
        </w:drawing>
      </w:r>
    </w:p>
    <w:p w14:paraId="577C6DFD" w14:textId="77777777" w:rsidR="0045057B" w:rsidRPr="0045057B" w:rsidRDefault="0045057B" w:rsidP="0045057B">
      <w:pPr>
        <w:numPr>
          <w:ilvl w:val="0"/>
          <w:numId w:val="16"/>
        </w:numPr>
        <w:rPr>
          <w:rFonts w:ascii="Helvetica" w:hAnsi="Helvetica"/>
        </w:rPr>
      </w:pPr>
      <w:r w:rsidRPr="0045057B">
        <w:rPr>
          <w:rFonts w:ascii="Helvetica" w:hAnsi="Helvetica"/>
        </w:rPr>
        <w:t xml:space="preserve">Select </w:t>
      </w:r>
      <w:r w:rsidRPr="0045057B">
        <w:rPr>
          <w:rFonts w:ascii="Helvetica" w:hAnsi="Helvetica"/>
          <w:b/>
          <w:bCs/>
        </w:rPr>
        <w:t>Diagnosis</w:t>
      </w:r>
      <w:r w:rsidRPr="0045057B">
        <w:rPr>
          <w:rFonts w:ascii="Helvetica" w:hAnsi="Helvetica"/>
        </w:rPr>
        <w:t xml:space="preserve"> and choose diagnosis – diagnosis selected must be an ICD-10 mental health diagnosis or appropriate MH Z-code. </w:t>
      </w:r>
    </w:p>
    <w:p w14:paraId="5B9472DA" w14:textId="77777777" w:rsidR="0045057B" w:rsidRPr="0045057B" w:rsidRDefault="0045057B" w:rsidP="0045057B">
      <w:pPr>
        <w:jc w:val="center"/>
        <w:rPr>
          <w:rFonts w:ascii="Helvetica" w:hAnsi="Helvetica"/>
        </w:rPr>
      </w:pPr>
      <w:r w:rsidRPr="0045057B">
        <w:rPr>
          <w:rFonts w:ascii="Helvetica" w:hAnsi="Helvetica"/>
          <w:noProof/>
        </w:rPr>
        <w:drawing>
          <wp:inline distT="0" distB="0" distL="0" distR="0" wp14:anchorId="4572A26D" wp14:editId="1F217FC7">
            <wp:extent cx="3190875" cy="2582837"/>
            <wp:effectExtent l="0" t="0" r="0" b="8255"/>
            <wp:docPr id="372799430"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99430" name="Picture 1" descr="Graphical user interface, text, application&#10;&#10;Description automatically generated"/>
                    <pic:cNvPicPr/>
                  </pic:nvPicPr>
                  <pic:blipFill>
                    <a:blip r:embed="rId15"/>
                    <a:stretch>
                      <a:fillRect/>
                    </a:stretch>
                  </pic:blipFill>
                  <pic:spPr>
                    <a:xfrm>
                      <a:off x="0" y="0"/>
                      <a:ext cx="3220678" cy="2606961"/>
                    </a:xfrm>
                    <a:prstGeom prst="rect">
                      <a:avLst/>
                    </a:prstGeom>
                  </pic:spPr>
                </pic:pic>
              </a:graphicData>
            </a:graphic>
          </wp:inline>
        </w:drawing>
      </w:r>
    </w:p>
    <w:p w14:paraId="6906FD45" w14:textId="77777777" w:rsidR="0045057B" w:rsidRPr="0045057B" w:rsidRDefault="0045057B" w:rsidP="0045057B">
      <w:pPr>
        <w:rPr>
          <w:rFonts w:ascii="Helvetica" w:hAnsi="Helvetica"/>
          <w:b/>
          <w:bCs/>
        </w:rPr>
      </w:pPr>
    </w:p>
    <w:p w14:paraId="4C2F255E" w14:textId="57882CE0" w:rsidR="0045057B" w:rsidRPr="0045057B" w:rsidRDefault="0045057B" w:rsidP="0045057B">
      <w:pPr>
        <w:rPr>
          <w:rFonts w:ascii="Helvetica" w:hAnsi="Helvetica"/>
          <w:b/>
          <w:bCs/>
        </w:rPr>
      </w:pPr>
      <w:r w:rsidRPr="0045057B">
        <w:rPr>
          <w:rFonts w:ascii="Helvetica" w:hAnsi="Helvetica"/>
          <w:b/>
          <w:bCs/>
        </w:rPr>
        <w:t xml:space="preserve">Adding Mileage Service Code to Encounter </w:t>
      </w:r>
    </w:p>
    <w:p w14:paraId="47B9772B" w14:textId="21FA1544" w:rsidR="0045057B" w:rsidRPr="0045057B" w:rsidRDefault="0045057B" w:rsidP="0045057B">
      <w:pPr>
        <w:rPr>
          <w:rFonts w:ascii="Helvetica" w:hAnsi="Helvetica"/>
        </w:rPr>
      </w:pPr>
      <w:bookmarkStart w:id="3" w:name="_Hlk147475034"/>
      <w:r w:rsidRPr="0045057B">
        <w:rPr>
          <w:rFonts w:ascii="Helvetica" w:hAnsi="Helvetica"/>
        </w:rPr>
        <w:t xml:space="preserve">If the Mobile Crisis Team provides direct transportation of the client to another level of care or treatment setting, mileage may be claimed as </w:t>
      </w:r>
      <w:r w:rsidR="00405B85">
        <w:rPr>
          <w:rFonts w:ascii="Helvetica" w:hAnsi="Helvetica"/>
        </w:rPr>
        <w:t>an</w:t>
      </w:r>
      <w:r w:rsidRPr="0045057B">
        <w:rPr>
          <w:rFonts w:ascii="Helvetica" w:hAnsi="Helvetica"/>
        </w:rPr>
        <w:t xml:space="preserve"> add-on code as part of the Mobile Crisis Service </w:t>
      </w:r>
      <w:r w:rsidRPr="0045057B">
        <w:rPr>
          <w:rFonts w:ascii="Helvetica" w:hAnsi="Helvetica"/>
        </w:rPr>
        <w:lastRenderedPageBreak/>
        <w:t xml:space="preserve">Encounter. This will be added to the same progress note encounter as </w:t>
      </w:r>
      <w:r w:rsidR="00247038">
        <w:rPr>
          <w:rFonts w:ascii="Helvetica" w:hAnsi="Helvetica"/>
        </w:rPr>
        <w:t xml:space="preserve">an </w:t>
      </w:r>
      <w:r w:rsidRPr="0045057B">
        <w:rPr>
          <w:rFonts w:ascii="Helvetica" w:hAnsi="Helvetica"/>
        </w:rPr>
        <w:t>additional add-on code using the “Add Encounter” option on the Encounter Ribbon.</w:t>
      </w:r>
    </w:p>
    <w:p w14:paraId="311D754E" w14:textId="7FEF1BA5" w:rsidR="0045057B" w:rsidRPr="0045057B" w:rsidRDefault="0045057B" w:rsidP="0045057B">
      <w:pPr>
        <w:rPr>
          <w:rFonts w:ascii="Helvetica" w:hAnsi="Helvetica"/>
        </w:rPr>
      </w:pPr>
      <w:r w:rsidRPr="0045057B">
        <w:rPr>
          <w:rFonts w:ascii="Helvetica" w:hAnsi="Helvetica"/>
        </w:rPr>
        <w:t xml:space="preserve">Return to Encounter Tab </w:t>
      </w:r>
      <w:r w:rsidR="008349CB" w:rsidRPr="0045057B">
        <w:rPr>
          <w:rFonts w:ascii="Helvetica" w:hAnsi="Helvetica"/>
        </w:rPr>
        <w:t>– Encounter</w:t>
      </w:r>
      <w:r w:rsidRPr="0045057B">
        <w:rPr>
          <w:rFonts w:ascii="Helvetica" w:hAnsi="Helvetica"/>
        </w:rPr>
        <w:t xml:space="preserve"> ribbon will now be Blue and show Mobile Crisis Svcs as service encounter selected. </w:t>
      </w:r>
    </w:p>
    <w:p w14:paraId="5229EC27" w14:textId="77777777" w:rsidR="0045057B" w:rsidRPr="0045057B" w:rsidRDefault="0045057B" w:rsidP="0045057B">
      <w:pPr>
        <w:rPr>
          <w:rFonts w:ascii="Helvetica" w:hAnsi="Helvetica"/>
        </w:rPr>
      </w:pPr>
      <w:r w:rsidRPr="0045057B">
        <w:rPr>
          <w:rFonts w:ascii="Helvetica" w:hAnsi="Helvetica"/>
        </w:rPr>
        <w:t xml:space="preserve">MOBILE CRISIS MILEAGE – ENCOUNTER – MILEAGE (DISTANCE) </w:t>
      </w:r>
    </w:p>
    <w:p w14:paraId="2D558490" w14:textId="77777777" w:rsidR="0045057B" w:rsidRPr="0045057B" w:rsidRDefault="0045057B" w:rsidP="0045057B">
      <w:pPr>
        <w:numPr>
          <w:ilvl w:val="0"/>
          <w:numId w:val="16"/>
        </w:numPr>
        <w:rPr>
          <w:rFonts w:ascii="Helvetica" w:hAnsi="Helvetica"/>
        </w:rPr>
      </w:pPr>
      <w:r w:rsidRPr="0045057B">
        <w:rPr>
          <w:rFonts w:ascii="Helvetica" w:hAnsi="Helvetica"/>
        </w:rPr>
        <w:t xml:space="preserve">Click on Add Encounter to enter the add-on service code(s) for Mobile Crisis Mileage </w:t>
      </w:r>
    </w:p>
    <w:p w14:paraId="44CB4D79" w14:textId="77777777" w:rsidR="0045057B" w:rsidRPr="0045057B" w:rsidRDefault="0045057B" w:rsidP="0045057B">
      <w:pPr>
        <w:jc w:val="center"/>
        <w:rPr>
          <w:rFonts w:ascii="Helvetica" w:hAnsi="Helvetica"/>
        </w:rPr>
      </w:pPr>
      <w:r w:rsidRPr="0045057B">
        <w:rPr>
          <w:rFonts w:ascii="Helvetica" w:hAnsi="Helvetica"/>
          <w:noProof/>
        </w:rPr>
        <mc:AlternateContent>
          <mc:Choice Requires="wps">
            <w:drawing>
              <wp:anchor distT="0" distB="0" distL="114300" distR="114300" simplePos="0" relativeHeight="251643392" behindDoc="0" locked="0" layoutInCell="1" allowOverlap="1" wp14:anchorId="4D75A014" wp14:editId="168DDB28">
                <wp:simplePos x="0" y="0"/>
                <wp:positionH relativeFrom="column">
                  <wp:posOffset>3282315</wp:posOffset>
                </wp:positionH>
                <wp:positionV relativeFrom="paragraph">
                  <wp:posOffset>1724025</wp:posOffset>
                </wp:positionV>
                <wp:extent cx="655320" cy="465455"/>
                <wp:effectExtent l="19050" t="19050" r="68580" b="48895"/>
                <wp:wrapNone/>
                <wp:docPr id="190622159" name="Straight Arrow Connector 5"/>
                <wp:cNvGraphicFramePr/>
                <a:graphic xmlns:a="http://schemas.openxmlformats.org/drawingml/2006/main">
                  <a:graphicData uri="http://schemas.microsoft.com/office/word/2010/wordprocessingShape">
                    <wps:wsp>
                      <wps:cNvCnPr/>
                      <wps:spPr>
                        <a:xfrm>
                          <a:off x="0" y="0"/>
                          <a:ext cx="655320" cy="465455"/>
                        </a:xfrm>
                        <a:prstGeom prst="straightConnector1">
                          <a:avLst/>
                        </a:prstGeom>
                        <a:ln w="3810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5537FA0B" id="Straight Arrow Connector 5" o:spid="_x0000_s1026" type="#_x0000_t32" style="position:absolute;margin-left:258.45pt;margin-top:135.75pt;width:51.6pt;height:36.65pt;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" strokecolor="#ed7d31 [3205]" strokeweight="3pt">
                <v:stroke endarrow="block" joinstyle="miter"/>
              </v:shape>
            </w:pict>
          </mc:Fallback>
        </mc:AlternateContent>
      </w:r>
      <w:r w:rsidRPr="0045057B">
        <w:rPr>
          <w:rFonts w:ascii="Helvetica" w:hAnsi="Helvetica"/>
          <w:noProof/>
        </w:rPr>
        <w:drawing>
          <wp:inline distT="0" distB="0" distL="0" distR="0" wp14:anchorId="5377A77D" wp14:editId="30613AC8">
            <wp:extent cx="5578475" cy="3477250"/>
            <wp:effectExtent l="0" t="0" r="3175" b="9525"/>
            <wp:docPr id="1042695218"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695218" name="Picture 1" descr="Graphical user interface, application&#10;&#10;Description automatically generated"/>
                    <pic:cNvPicPr/>
                  </pic:nvPicPr>
                  <pic:blipFill>
                    <a:blip r:embed="rId16"/>
                    <a:stretch>
                      <a:fillRect/>
                    </a:stretch>
                  </pic:blipFill>
                  <pic:spPr>
                    <a:xfrm>
                      <a:off x="0" y="0"/>
                      <a:ext cx="5614648" cy="3499798"/>
                    </a:xfrm>
                    <a:prstGeom prst="rect">
                      <a:avLst/>
                    </a:prstGeom>
                  </pic:spPr>
                </pic:pic>
              </a:graphicData>
            </a:graphic>
          </wp:inline>
        </w:drawing>
      </w:r>
    </w:p>
    <w:p w14:paraId="4667E789" w14:textId="77777777" w:rsidR="0045057B" w:rsidRPr="0045057B" w:rsidRDefault="0045057B" w:rsidP="0045057B">
      <w:pPr>
        <w:rPr>
          <w:rFonts w:ascii="Helvetica" w:hAnsi="Helvetica"/>
        </w:rPr>
      </w:pPr>
    </w:p>
    <w:p w14:paraId="1B2A3EAD" w14:textId="08FB2DB8" w:rsidR="0045057B" w:rsidRPr="0045057B" w:rsidRDefault="0045057B" w:rsidP="0045057B">
      <w:pPr>
        <w:rPr>
          <w:rFonts w:ascii="Helvetica" w:hAnsi="Helvetica"/>
        </w:rPr>
      </w:pPr>
      <w:r w:rsidRPr="0045057B">
        <w:rPr>
          <w:rFonts w:ascii="Helvetica" w:hAnsi="Helvetica"/>
        </w:rPr>
        <w:t>Enter the staff ID, enter service code Mobile Crisis Mileage (SC 660</w:t>
      </w:r>
      <w:r w:rsidR="008349CB" w:rsidRPr="0045057B">
        <w:rPr>
          <w:rFonts w:ascii="Helvetica" w:hAnsi="Helvetica"/>
        </w:rPr>
        <w:t>),</w:t>
      </w:r>
      <w:r w:rsidRPr="0045057B">
        <w:rPr>
          <w:rFonts w:ascii="Helvetica" w:hAnsi="Helvetica"/>
        </w:rPr>
        <w:t xml:space="preserve"> and enter Mileage in the Service Duration box.  </w:t>
      </w:r>
    </w:p>
    <w:p w14:paraId="3EB32666" w14:textId="77777777" w:rsidR="0045057B" w:rsidRPr="0045057B" w:rsidRDefault="0045057B" w:rsidP="0045057B">
      <w:pPr>
        <w:numPr>
          <w:ilvl w:val="0"/>
          <w:numId w:val="14"/>
        </w:numPr>
        <w:rPr>
          <w:rFonts w:ascii="Helvetica" w:hAnsi="Helvetica"/>
        </w:rPr>
      </w:pPr>
      <w:bookmarkStart w:id="4" w:name="_Hlk150784760"/>
      <w:r w:rsidRPr="0045057B">
        <w:rPr>
          <w:rFonts w:ascii="Helvetica" w:hAnsi="Helvetica"/>
        </w:rPr>
        <w:t xml:space="preserve">Mileage may be claimed for distance from the location of the initial crisis encounter/response location to the facility where client is being transported. </w:t>
      </w:r>
    </w:p>
    <w:p w14:paraId="79D4EFB1" w14:textId="77777777" w:rsidR="0045057B" w:rsidRPr="0045057B" w:rsidRDefault="0045057B" w:rsidP="0045057B">
      <w:pPr>
        <w:numPr>
          <w:ilvl w:val="0"/>
          <w:numId w:val="14"/>
        </w:numPr>
        <w:rPr>
          <w:rFonts w:ascii="Helvetica" w:hAnsi="Helvetica"/>
        </w:rPr>
      </w:pPr>
      <w:r w:rsidRPr="0045057B">
        <w:rPr>
          <w:rFonts w:ascii="Helvetica" w:hAnsi="Helvetica"/>
        </w:rPr>
        <w:t xml:space="preserve">Milage should be entered in the Service Duration box in Minute format.  </w:t>
      </w:r>
      <w:r w:rsidRPr="0045057B">
        <w:rPr>
          <w:rFonts w:ascii="Helvetica" w:hAnsi="Helvetica"/>
          <w:b/>
          <w:bCs/>
        </w:rPr>
        <w:t xml:space="preserve">1 minute = 1 mile. </w:t>
      </w:r>
      <w:r w:rsidRPr="0045057B">
        <w:rPr>
          <w:rFonts w:ascii="Helvetica" w:hAnsi="Helvetica"/>
        </w:rPr>
        <w:t xml:space="preserve">Mileage must be entered in whole numbers only.  </w:t>
      </w:r>
    </w:p>
    <w:p w14:paraId="78FC54EE" w14:textId="77777777" w:rsidR="0045057B" w:rsidRPr="0045057B" w:rsidRDefault="0045057B" w:rsidP="0045057B">
      <w:pPr>
        <w:numPr>
          <w:ilvl w:val="0"/>
          <w:numId w:val="14"/>
        </w:numPr>
        <w:rPr>
          <w:rFonts w:ascii="Helvetica" w:hAnsi="Helvetica"/>
        </w:rPr>
      </w:pPr>
      <w:r w:rsidRPr="0045057B">
        <w:rPr>
          <w:rFonts w:ascii="Helvetica" w:hAnsi="Helvetica"/>
        </w:rPr>
        <w:t xml:space="preserve">Do </w:t>
      </w:r>
      <w:r w:rsidRPr="0045057B">
        <w:rPr>
          <w:rFonts w:ascii="Helvetica" w:hAnsi="Helvetica"/>
          <w:u w:val="single"/>
        </w:rPr>
        <w:t>not</w:t>
      </w:r>
      <w:r w:rsidRPr="0045057B">
        <w:rPr>
          <w:rFonts w:ascii="Helvetica" w:hAnsi="Helvetica"/>
        </w:rPr>
        <w:t xml:space="preserve"> enter any data in the travel or documentation boxes. </w:t>
      </w:r>
    </w:p>
    <w:p w14:paraId="03532394" w14:textId="77777777" w:rsidR="0045057B" w:rsidRPr="0045057B" w:rsidRDefault="0045057B" w:rsidP="0045057B">
      <w:pPr>
        <w:numPr>
          <w:ilvl w:val="0"/>
          <w:numId w:val="14"/>
        </w:numPr>
        <w:rPr>
          <w:rFonts w:ascii="Helvetica" w:hAnsi="Helvetica"/>
        </w:rPr>
      </w:pPr>
      <w:r w:rsidRPr="0045057B">
        <w:rPr>
          <w:rFonts w:ascii="Helvetica" w:hAnsi="Helvetica"/>
        </w:rPr>
        <w:t xml:space="preserve">You will need to re-enter the client assignment, billing parameters and diagnosis again – these must match what was entered when completing the encounter for the Mobile Crisis Svcs. </w:t>
      </w:r>
    </w:p>
    <w:p w14:paraId="278894A6" w14:textId="77777777" w:rsidR="0045057B" w:rsidRPr="0045057B" w:rsidRDefault="0045057B" w:rsidP="0045057B">
      <w:pPr>
        <w:numPr>
          <w:ilvl w:val="0"/>
          <w:numId w:val="14"/>
        </w:numPr>
        <w:rPr>
          <w:rFonts w:ascii="Helvetica" w:hAnsi="Helvetica"/>
        </w:rPr>
      </w:pPr>
      <w:r w:rsidRPr="0045057B">
        <w:rPr>
          <w:rFonts w:ascii="Helvetica" w:hAnsi="Helvetica"/>
        </w:rPr>
        <w:t>Click Save</w:t>
      </w:r>
      <w:bookmarkEnd w:id="4"/>
      <w:r w:rsidRPr="0045057B">
        <w:rPr>
          <w:rFonts w:ascii="Helvetica" w:hAnsi="Helvetica"/>
        </w:rPr>
        <w:t xml:space="preserve">. </w:t>
      </w:r>
    </w:p>
    <w:p w14:paraId="3DBB5A68" w14:textId="46C6218E" w:rsidR="0045057B" w:rsidRPr="0045057B" w:rsidRDefault="0001718C" w:rsidP="0045057B">
      <w:pPr>
        <w:jc w:val="center"/>
        <w:rPr>
          <w:rFonts w:ascii="Helvetica" w:hAnsi="Helvetica"/>
        </w:rPr>
      </w:pPr>
      <w:r w:rsidRPr="0045057B">
        <w:rPr>
          <w:rFonts w:ascii="Helvetica" w:hAnsi="Helvetica"/>
          <w:noProof/>
        </w:rPr>
        <w:lastRenderedPageBreak/>
        <mc:AlternateContent>
          <mc:Choice Requires="wps">
            <w:drawing>
              <wp:anchor distT="0" distB="0" distL="114300" distR="114300" simplePos="0" relativeHeight="251652608" behindDoc="0" locked="0" layoutInCell="1" allowOverlap="1" wp14:anchorId="58EA5C15" wp14:editId="4628CC59">
                <wp:simplePos x="0" y="0"/>
                <wp:positionH relativeFrom="column">
                  <wp:posOffset>3536315</wp:posOffset>
                </wp:positionH>
                <wp:positionV relativeFrom="paragraph">
                  <wp:posOffset>2321560</wp:posOffset>
                </wp:positionV>
                <wp:extent cx="939800" cy="103505"/>
                <wp:effectExtent l="19050" t="19050" r="50800" b="86995"/>
                <wp:wrapNone/>
                <wp:docPr id="479257504" name="Straight Arrow Connector 6"/>
                <wp:cNvGraphicFramePr/>
                <a:graphic xmlns:a="http://schemas.openxmlformats.org/drawingml/2006/main">
                  <a:graphicData uri="http://schemas.microsoft.com/office/word/2010/wordprocessingShape">
                    <wps:wsp>
                      <wps:cNvCnPr/>
                      <wps:spPr>
                        <a:xfrm>
                          <a:off x="0" y="0"/>
                          <a:ext cx="939800" cy="103505"/>
                        </a:xfrm>
                        <a:prstGeom prst="straightConnector1">
                          <a:avLst/>
                        </a:prstGeom>
                        <a:ln w="3810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7A51DEFF" id="Straight Arrow Connector 6" o:spid="_x0000_s1026" type="#_x0000_t32" style="position:absolute;margin-left:278.45pt;margin-top:182.8pt;width:74pt;height:8.15pt;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" strokecolor="#ed7d31 [3205]" strokeweight="3pt">
                <v:stroke endarrow="block" joinstyle="miter"/>
              </v:shape>
            </w:pict>
          </mc:Fallback>
        </mc:AlternateContent>
      </w:r>
      <w:r w:rsidRPr="0045057B">
        <w:rPr>
          <w:rFonts w:ascii="Helvetica" w:hAnsi="Helvetica"/>
          <w:noProof/>
        </w:rPr>
        <mc:AlternateContent>
          <mc:Choice Requires="wps">
            <w:drawing>
              <wp:anchor distT="0" distB="0" distL="114300" distR="114300" simplePos="0" relativeHeight="251659776" behindDoc="0" locked="0" layoutInCell="1" allowOverlap="1" wp14:anchorId="1D18D25D" wp14:editId="3A02234C">
                <wp:simplePos x="0" y="0"/>
                <wp:positionH relativeFrom="column">
                  <wp:posOffset>6988810</wp:posOffset>
                </wp:positionH>
                <wp:positionV relativeFrom="paragraph">
                  <wp:posOffset>2684780</wp:posOffset>
                </wp:positionV>
                <wp:extent cx="403225" cy="344170"/>
                <wp:effectExtent l="19050" t="38100" r="53975" b="17780"/>
                <wp:wrapNone/>
                <wp:docPr id="1623287453" name="Straight Arrow Connector 8"/>
                <wp:cNvGraphicFramePr/>
                <a:graphic xmlns:a="http://schemas.openxmlformats.org/drawingml/2006/main">
                  <a:graphicData uri="http://schemas.microsoft.com/office/word/2010/wordprocessingShape">
                    <wps:wsp>
                      <wps:cNvCnPr/>
                      <wps:spPr>
                        <a:xfrm flipV="1">
                          <a:off x="0" y="0"/>
                          <a:ext cx="403225" cy="344170"/>
                        </a:xfrm>
                        <a:prstGeom prst="straightConnector1">
                          <a:avLst/>
                        </a:prstGeom>
                        <a:ln w="3810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00A192" id="Straight Arrow Connector 8" o:spid="_x0000_s1026" type="#_x0000_t32" style="position:absolute;margin-left:550.3pt;margin-top:211.4pt;width:31.75pt;height:27.1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" strokecolor="#ed7d31 [3205]" strokeweight="3pt">
                <v:stroke endarrow="block" joinstyle="miter"/>
              </v:shape>
            </w:pict>
          </mc:Fallback>
        </mc:AlternateContent>
      </w:r>
      <w:r w:rsidRPr="0045057B">
        <w:rPr>
          <w:rFonts w:ascii="Helvetica" w:hAnsi="Helvetica"/>
          <w:noProof/>
        </w:rPr>
        <mc:AlternateContent>
          <mc:Choice Requires="wps">
            <w:drawing>
              <wp:anchor distT="0" distB="0" distL="114300" distR="114300" simplePos="0" relativeHeight="251655680" behindDoc="0" locked="0" layoutInCell="1" allowOverlap="1" wp14:anchorId="46429E0C" wp14:editId="1AE572B2">
                <wp:simplePos x="0" y="0"/>
                <wp:positionH relativeFrom="column">
                  <wp:posOffset>7585075</wp:posOffset>
                </wp:positionH>
                <wp:positionV relativeFrom="paragraph">
                  <wp:posOffset>1509395</wp:posOffset>
                </wp:positionV>
                <wp:extent cx="172085" cy="577850"/>
                <wp:effectExtent l="57150" t="19050" r="18415" b="50800"/>
                <wp:wrapNone/>
                <wp:docPr id="1748873157" name="Straight Arrow Connector 7"/>
                <wp:cNvGraphicFramePr/>
                <a:graphic xmlns:a="http://schemas.openxmlformats.org/drawingml/2006/main">
                  <a:graphicData uri="http://schemas.microsoft.com/office/word/2010/wordprocessingShape">
                    <wps:wsp>
                      <wps:cNvCnPr/>
                      <wps:spPr>
                        <a:xfrm flipH="1">
                          <a:off x="0" y="0"/>
                          <a:ext cx="172085" cy="577850"/>
                        </a:xfrm>
                        <a:prstGeom prst="straightConnector1">
                          <a:avLst/>
                        </a:prstGeom>
                        <a:ln w="3810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3821D8E" id="Straight Arrow Connector 7" o:spid="_x0000_s1026" type="#_x0000_t32" style="position:absolute;margin-left:597.25pt;margin-top:118.85pt;width:13.55pt;height:45.5pt;flip:x;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" strokecolor="#ed7d31 [3205]" strokeweight="3pt">
                <v:stroke endarrow="block" joinstyle="miter"/>
              </v:shape>
            </w:pict>
          </mc:Fallback>
        </mc:AlternateContent>
      </w:r>
      <w:r w:rsidR="0045057B" w:rsidRPr="0045057B">
        <w:rPr>
          <w:rFonts w:ascii="Helvetica" w:hAnsi="Helvetica"/>
          <w:noProof/>
        </w:rPr>
        <w:drawing>
          <wp:inline distT="0" distB="0" distL="0" distR="0" wp14:anchorId="4D45E345" wp14:editId="0D2CA570">
            <wp:extent cx="5239344" cy="4048125"/>
            <wp:effectExtent l="0" t="0" r="0" b="0"/>
            <wp:docPr id="1671805029"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805029" name="Picture 1" descr="Graphical user interface, text, application&#10;&#10;Description automatically generated"/>
                    <pic:cNvPicPr/>
                  </pic:nvPicPr>
                  <pic:blipFill>
                    <a:blip r:embed="rId17"/>
                    <a:stretch>
                      <a:fillRect/>
                    </a:stretch>
                  </pic:blipFill>
                  <pic:spPr>
                    <a:xfrm>
                      <a:off x="0" y="0"/>
                      <a:ext cx="5266851" cy="4069378"/>
                    </a:xfrm>
                    <a:prstGeom prst="rect">
                      <a:avLst/>
                    </a:prstGeom>
                  </pic:spPr>
                </pic:pic>
              </a:graphicData>
            </a:graphic>
          </wp:inline>
        </w:drawing>
      </w:r>
    </w:p>
    <w:bookmarkEnd w:id="3"/>
    <w:p w14:paraId="578817CE" w14:textId="77777777" w:rsidR="0045057B" w:rsidRPr="0045057B" w:rsidRDefault="0045057B" w:rsidP="0045057B">
      <w:pPr>
        <w:rPr>
          <w:rFonts w:ascii="Helvetica" w:hAnsi="Helvetica"/>
        </w:rPr>
      </w:pPr>
    </w:p>
    <w:p w14:paraId="0B847640" w14:textId="488B9517" w:rsidR="0045057B" w:rsidRPr="0045057B" w:rsidRDefault="0045057B" w:rsidP="0045057B">
      <w:pPr>
        <w:rPr>
          <w:rFonts w:ascii="Helvetica" w:hAnsi="Helvetica"/>
        </w:rPr>
      </w:pPr>
      <w:r w:rsidRPr="0045057B">
        <w:rPr>
          <w:rFonts w:ascii="Helvetica" w:hAnsi="Helvetica"/>
        </w:rPr>
        <w:t xml:space="preserve">Follow the standard process of completing the Assignment and Billing Parameters, Diagnoses, and Click Save. </w:t>
      </w:r>
    </w:p>
    <w:p w14:paraId="73B92FEB" w14:textId="77777777" w:rsidR="0045057B" w:rsidRPr="0045057B" w:rsidRDefault="0045057B" w:rsidP="0045057B">
      <w:pPr>
        <w:jc w:val="center"/>
        <w:rPr>
          <w:rFonts w:ascii="Helvetica" w:hAnsi="Helvetica"/>
        </w:rPr>
      </w:pPr>
      <w:r w:rsidRPr="0045057B">
        <w:rPr>
          <w:rFonts w:ascii="Helvetica" w:hAnsi="Helvetica"/>
          <w:noProof/>
        </w:rPr>
        <w:drawing>
          <wp:inline distT="0" distB="0" distL="0" distR="0" wp14:anchorId="04D3653A" wp14:editId="591F5BC2">
            <wp:extent cx="3553378" cy="2803549"/>
            <wp:effectExtent l="0" t="0" r="9525" b="0"/>
            <wp:docPr id="567459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59978" name=""/>
                    <pic:cNvPicPr/>
                  </pic:nvPicPr>
                  <pic:blipFill>
                    <a:blip r:embed="rId18"/>
                    <a:stretch>
                      <a:fillRect/>
                    </a:stretch>
                  </pic:blipFill>
                  <pic:spPr>
                    <a:xfrm>
                      <a:off x="0" y="0"/>
                      <a:ext cx="3582159" cy="2826257"/>
                    </a:xfrm>
                    <a:prstGeom prst="rect">
                      <a:avLst/>
                    </a:prstGeom>
                  </pic:spPr>
                </pic:pic>
              </a:graphicData>
            </a:graphic>
          </wp:inline>
        </w:drawing>
      </w:r>
    </w:p>
    <w:p w14:paraId="22702CD4" w14:textId="77777777" w:rsidR="0045057B" w:rsidRDefault="0045057B" w:rsidP="0045057B">
      <w:pPr>
        <w:rPr>
          <w:rFonts w:ascii="Helvetica" w:hAnsi="Helvetica"/>
        </w:rPr>
      </w:pPr>
      <w:r w:rsidRPr="0045057B">
        <w:rPr>
          <w:rFonts w:ascii="Helvetica" w:hAnsi="Helvetica"/>
        </w:rPr>
        <w:t xml:space="preserve">The Mileage is now attached as an add-on service to the Mobile Crisis Encounter progress note for billing. </w:t>
      </w:r>
    </w:p>
    <w:p w14:paraId="017088D9" w14:textId="77777777" w:rsidR="00247038" w:rsidRPr="0045057B" w:rsidRDefault="00247038" w:rsidP="00247038">
      <w:pPr>
        <w:rPr>
          <w:rFonts w:ascii="Helvetica" w:hAnsi="Helvetica"/>
        </w:rPr>
      </w:pPr>
      <w:r w:rsidRPr="0045057B">
        <w:rPr>
          <w:rFonts w:ascii="Helvetica" w:hAnsi="Helvetica"/>
        </w:rPr>
        <w:lastRenderedPageBreak/>
        <w:t xml:space="preserve">Once you save encounter entry – </w:t>
      </w:r>
      <w:r>
        <w:rPr>
          <w:rFonts w:ascii="Helvetica" w:hAnsi="Helvetica"/>
        </w:rPr>
        <w:t>both</w:t>
      </w:r>
      <w:r w:rsidRPr="0045057B">
        <w:rPr>
          <w:rFonts w:ascii="Helvetica" w:hAnsi="Helvetica"/>
        </w:rPr>
        <w:t xml:space="preserve"> service codes for the encounter will appear in the Encounter box.  </w:t>
      </w:r>
    </w:p>
    <w:p w14:paraId="44748E91" w14:textId="2F0ABFD6" w:rsidR="0045057B" w:rsidRPr="0045057B" w:rsidRDefault="00501FD3" w:rsidP="0045057B">
      <w:pPr>
        <w:jc w:val="center"/>
        <w:rPr>
          <w:rFonts w:ascii="Helvetica" w:hAnsi="Helvetica"/>
        </w:rPr>
      </w:pPr>
      <w:r w:rsidRPr="0045057B">
        <w:rPr>
          <w:rFonts w:ascii="Helvetica" w:hAnsi="Helvetica"/>
          <w:noProof/>
        </w:rPr>
        <mc:AlternateContent>
          <mc:Choice Requires="wps">
            <w:drawing>
              <wp:anchor distT="0" distB="0" distL="114300" distR="114300" simplePos="0" relativeHeight="251661312" behindDoc="0" locked="0" layoutInCell="1" allowOverlap="1" wp14:anchorId="529B6C70" wp14:editId="6CBDF2D5">
                <wp:simplePos x="0" y="0"/>
                <wp:positionH relativeFrom="column">
                  <wp:posOffset>31694</wp:posOffset>
                </wp:positionH>
                <wp:positionV relativeFrom="paragraph">
                  <wp:posOffset>2804961</wp:posOffset>
                </wp:positionV>
                <wp:extent cx="888365" cy="128905"/>
                <wp:effectExtent l="19050" t="19050" r="45085" b="80645"/>
                <wp:wrapNone/>
                <wp:docPr id="605310656" name="Straight Arrow Connector 10"/>
                <wp:cNvGraphicFramePr/>
                <a:graphic xmlns:a="http://schemas.openxmlformats.org/drawingml/2006/main">
                  <a:graphicData uri="http://schemas.microsoft.com/office/word/2010/wordprocessingShape">
                    <wps:wsp>
                      <wps:cNvCnPr/>
                      <wps:spPr>
                        <a:xfrm>
                          <a:off x="0" y="0"/>
                          <a:ext cx="888365" cy="128905"/>
                        </a:xfrm>
                        <a:prstGeom prst="straightConnector1">
                          <a:avLst/>
                        </a:prstGeom>
                        <a:ln w="3810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334224FF" id="Straight Arrow Connector 10" o:spid="_x0000_s1026" type="#_x0000_t32" style="position:absolute;margin-left:2.5pt;margin-top:220.85pt;width:69.95pt;height:10.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" strokecolor="#ed7d31 [3205]" strokeweight="3pt">
                <v:stroke endarrow="block" joinstyle="miter"/>
              </v:shape>
            </w:pict>
          </mc:Fallback>
        </mc:AlternateContent>
      </w:r>
      <w:r w:rsidRPr="0045057B">
        <w:rPr>
          <w:rFonts w:ascii="Helvetica" w:hAnsi="Helvetica"/>
          <w:noProof/>
        </w:rPr>
        <mc:AlternateContent>
          <mc:Choice Requires="wps">
            <w:drawing>
              <wp:anchor distT="0" distB="0" distL="114300" distR="114300" simplePos="0" relativeHeight="251657216" behindDoc="0" locked="0" layoutInCell="1" allowOverlap="1" wp14:anchorId="0D8326E0" wp14:editId="161FD991">
                <wp:simplePos x="0" y="0"/>
                <wp:positionH relativeFrom="column">
                  <wp:posOffset>158280</wp:posOffset>
                </wp:positionH>
                <wp:positionV relativeFrom="paragraph">
                  <wp:posOffset>2389947</wp:posOffset>
                </wp:positionV>
                <wp:extent cx="836295" cy="180975"/>
                <wp:effectExtent l="19050" t="19050" r="20955" b="85725"/>
                <wp:wrapNone/>
                <wp:docPr id="438928674" name="Straight Arrow Connector 9"/>
                <wp:cNvGraphicFramePr/>
                <a:graphic xmlns:a="http://schemas.openxmlformats.org/drawingml/2006/main">
                  <a:graphicData uri="http://schemas.microsoft.com/office/word/2010/wordprocessingShape">
                    <wps:wsp>
                      <wps:cNvCnPr/>
                      <wps:spPr>
                        <a:xfrm>
                          <a:off x="0" y="0"/>
                          <a:ext cx="836295" cy="180975"/>
                        </a:xfrm>
                        <a:prstGeom prst="straightConnector1">
                          <a:avLst/>
                        </a:prstGeom>
                        <a:ln w="3810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F368352" id="Straight Arrow Connector 9" o:spid="_x0000_s1026" type="#_x0000_t32" style="position:absolute;margin-left:12.45pt;margin-top:188.2pt;width:65.85pt;height:14.2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" strokecolor="#ed7d31 [3205]" strokeweight="3pt">
                <v:stroke endarrow="block" joinstyle="miter"/>
              </v:shape>
            </w:pict>
          </mc:Fallback>
        </mc:AlternateContent>
      </w:r>
      <w:r w:rsidR="0045057B" w:rsidRPr="0045057B">
        <w:rPr>
          <w:rFonts w:ascii="Helvetica" w:hAnsi="Helvetica"/>
          <w:noProof/>
        </w:rPr>
        <w:drawing>
          <wp:inline distT="0" distB="0" distL="0" distR="0" wp14:anchorId="256540FA" wp14:editId="42028585">
            <wp:extent cx="4486275" cy="3363460"/>
            <wp:effectExtent l="0" t="0" r="0" b="8890"/>
            <wp:docPr id="947949172"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949172" name="Picture 1" descr="Graphical user interface, text, application, email&#10;&#10;Description automatically generated"/>
                    <pic:cNvPicPr/>
                  </pic:nvPicPr>
                  <pic:blipFill>
                    <a:blip r:embed="rId19"/>
                    <a:stretch>
                      <a:fillRect/>
                    </a:stretch>
                  </pic:blipFill>
                  <pic:spPr>
                    <a:xfrm>
                      <a:off x="0" y="0"/>
                      <a:ext cx="4538035" cy="3402266"/>
                    </a:xfrm>
                    <a:prstGeom prst="rect">
                      <a:avLst/>
                    </a:prstGeom>
                  </pic:spPr>
                </pic:pic>
              </a:graphicData>
            </a:graphic>
          </wp:inline>
        </w:drawing>
      </w:r>
    </w:p>
    <w:p w14:paraId="575002F6" w14:textId="34BE8488" w:rsidR="0045057B" w:rsidRPr="0045057B" w:rsidRDefault="0045057B" w:rsidP="0045057B">
      <w:pPr>
        <w:jc w:val="center"/>
        <w:rPr>
          <w:rFonts w:ascii="Helvetica" w:hAnsi="Helvetica"/>
        </w:rPr>
      </w:pPr>
    </w:p>
    <w:p w14:paraId="27E67564" w14:textId="77777777" w:rsidR="0045057B" w:rsidRPr="0045057B" w:rsidRDefault="0045057B" w:rsidP="0045057B">
      <w:pPr>
        <w:rPr>
          <w:rFonts w:ascii="Helvetica" w:hAnsi="Helvetica"/>
          <w:b/>
          <w:bCs/>
        </w:rPr>
      </w:pPr>
      <w:r w:rsidRPr="0045057B">
        <w:rPr>
          <w:rFonts w:ascii="Helvetica" w:hAnsi="Helvetica"/>
          <w:b/>
          <w:bCs/>
        </w:rPr>
        <w:t xml:space="preserve">Enter Client Narrative </w:t>
      </w:r>
    </w:p>
    <w:p w14:paraId="4F3241BD" w14:textId="77777777" w:rsidR="0045057B" w:rsidRPr="0045057B" w:rsidRDefault="0045057B" w:rsidP="0045057B">
      <w:pPr>
        <w:numPr>
          <w:ilvl w:val="0"/>
          <w:numId w:val="17"/>
        </w:numPr>
        <w:rPr>
          <w:rFonts w:ascii="Helvetica" w:hAnsi="Helvetica"/>
        </w:rPr>
      </w:pPr>
      <w:r w:rsidRPr="0045057B">
        <w:rPr>
          <w:rFonts w:ascii="Helvetica" w:hAnsi="Helvetica"/>
        </w:rPr>
        <w:t xml:space="preserve">Select General Progress Note template or use Free Flow/Form Narrative. It is recommended to use of General Progress Note with provided prompts. </w:t>
      </w:r>
    </w:p>
    <w:p w14:paraId="5610C347" w14:textId="0A179646" w:rsidR="0045057B" w:rsidRPr="0045057B" w:rsidRDefault="0045057B" w:rsidP="0045057B">
      <w:pPr>
        <w:numPr>
          <w:ilvl w:val="1"/>
          <w:numId w:val="17"/>
        </w:numPr>
        <w:rPr>
          <w:rFonts w:ascii="Helvetica" w:hAnsi="Helvetica"/>
        </w:rPr>
      </w:pPr>
      <w:r w:rsidRPr="0045057B">
        <w:rPr>
          <w:rFonts w:ascii="Helvetica" w:hAnsi="Helvetica"/>
        </w:rPr>
        <w:t>Include brief narrative to support travel time and mileage if added to encounter</w:t>
      </w:r>
      <w:r w:rsidR="008349CB" w:rsidRPr="0045057B">
        <w:rPr>
          <w:rFonts w:ascii="Helvetica" w:hAnsi="Helvetica"/>
        </w:rPr>
        <w:t>: “</w:t>
      </w:r>
      <w:r w:rsidRPr="0045057B">
        <w:rPr>
          <w:rFonts w:ascii="Helvetica" w:hAnsi="Helvetica"/>
          <w:i/>
          <w:iCs/>
        </w:rPr>
        <w:t xml:space="preserve">MCRT provided direct transportation from client home in El Cajon </w:t>
      </w:r>
      <w:r w:rsidR="008349CB" w:rsidRPr="0045057B">
        <w:rPr>
          <w:rFonts w:ascii="Helvetica" w:hAnsi="Helvetica"/>
          <w:i/>
          <w:iCs/>
        </w:rPr>
        <w:t>to Alvarado</w:t>
      </w:r>
      <w:r w:rsidRPr="0045057B">
        <w:rPr>
          <w:rFonts w:ascii="Helvetica" w:hAnsi="Helvetica"/>
          <w:i/>
          <w:iCs/>
        </w:rPr>
        <w:t xml:space="preserve"> Hospital – travel time 20</w:t>
      </w:r>
      <w:r w:rsidR="008349CB" w:rsidRPr="0045057B">
        <w:rPr>
          <w:rFonts w:ascii="Helvetica" w:hAnsi="Helvetica"/>
          <w:i/>
          <w:iCs/>
        </w:rPr>
        <w:t>min, mileage</w:t>
      </w:r>
      <w:r w:rsidRPr="0045057B">
        <w:rPr>
          <w:rFonts w:ascii="Helvetica" w:hAnsi="Helvetica"/>
          <w:i/>
          <w:iCs/>
        </w:rPr>
        <w:t xml:space="preserve"> 15</w:t>
      </w:r>
      <w:r w:rsidR="008349CB">
        <w:rPr>
          <w:rFonts w:ascii="Helvetica" w:hAnsi="Helvetica"/>
          <w:i/>
          <w:iCs/>
        </w:rPr>
        <w:t xml:space="preserve"> </w:t>
      </w:r>
      <w:r w:rsidR="008349CB" w:rsidRPr="0045057B">
        <w:rPr>
          <w:rFonts w:ascii="Helvetica" w:hAnsi="Helvetica"/>
          <w:i/>
          <w:iCs/>
        </w:rPr>
        <w:t>miles.”</w:t>
      </w:r>
    </w:p>
    <w:p w14:paraId="5C206FE8" w14:textId="1C821D24" w:rsidR="0045057B" w:rsidRPr="0045057B" w:rsidRDefault="0045057B" w:rsidP="0045057B">
      <w:pPr>
        <w:numPr>
          <w:ilvl w:val="1"/>
          <w:numId w:val="17"/>
        </w:numPr>
        <w:rPr>
          <w:rFonts w:ascii="Helvetica" w:hAnsi="Helvetica"/>
        </w:rPr>
      </w:pPr>
      <w:r w:rsidRPr="0045057B">
        <w:rPr>
          <w:rFonts w:ascii="Helvetica" w:hAnsi="Helvetica"/>
        </w:rPr>
        <w:t xml:space="preserve">Progress Note narrative must include </w:t>
      </w:r>
      <w:r w:rsidR="0045567B">
        <w:rPr>
          <w:rFonts w:ascii="Helvetica" w:hAnsi="Helvetica"/>
        </w:rPr>
        <w:t>the following components per BHIN 23-025 in order to qualify as a mobile crisis response encounter reimbursable by Medi-Cal</w:t>
      </w:r>
    </w:p>
    <w:p w14:paraId="6371ED72" w14:textId="77777777" w:rsidR="0045057B" w:rsidRPr="0045057B" w:rsidRDefault="0045057B" w:rsidP="0045057B">
      <w:pPr>
        <w:numPr>
          <w:ilvl w:val="2"/>
          <w:numId w:val="17"/>
        </w:numPr>
        <w:rPr>
          <w:rFonts w:ascii="Helvetica" w:hAnsi="Helvetica"/>
        </w:rPr>
      </w:pPr>
      <w:r w:rsidRPr="0045057B">
        <w:rPr>
          <w:rFonts w:ascii="Helvetica" w:hAnsi="Helvetica"/>
        </w:rPr>
        <w:t>completion of F2F Crisis Assessment (indicate “see Crisis Assessment for DOS X/XX/XX)</w:t>
      </w:r>
    </w:p>
    <w:p w14:paraId="24AF2A46" w14:textId="77777777" w:rsidR="0045057B" w:rsidRPr="0045057B" w:rsidRDefault="0045057B" w:rsidP="0045057B">
      <w:pPr>
        <w:numPr>
          <w:ilvl w:val="2"/>
          <w:numId w:val="17"/>
        </w:numPr>
        <w:rPr>
          <w:rFonts w:ascii="Helvetica" w:hAnsi="Helvetica"/>
        </w:rPr>
      </w:pPr>
      <w:r w:rsidRPr="0045057B">
        <w:rPr>
          <w:rFonts w:ascii="Helvetica" w:hAnsi="Helvetica"/>
        </w:rPr>
        <w:t xml:space="preserve">crisis planning or rationale if not completed, </w:t>
      </w:r>
    </w:p>
    <w:p w14:paraId="6EF57C92" w14:textId="77777777" w:rsidR="0045057B" w:rsidRPr="0045057B" w:rsidRDefault="0045057B" w:rsidP="0045057B">
      <w:pPr>
        <w:numPr>
          <w:ilvl w:val="2"/>
          <w:numId w:val="17"/>
        </w:numPr>
        <w:rPr>
          <w:rFonts w:ascii="Helvetica" w:hAnsi="Helvetica"/>
        </w:rPr>
      </w:pPr>
      <w:r w:rsidRPr="0045057B">
        <w:rPr>
          <w:rFonts w:ascii="Helvetica" w:hAnsi="Helvetica"/>
        </w:rPr>
        <w:t xml:space="preserve">warm hand off (as applicable), </w:t>
      </w:r>
    </w:p>
    <w:p w14:paraId="5AB8CF45" w14:textId="77777777" w:rsidR="0045057B" w:rsidRPr="0045057B" w:rsidRDefault="0045057B" w:rsidP="0045057B">
      <w:pPr>
        <w:numPr>
          <w:ilvl w:val="2"/>
          <w:numId w:val="17"/>
        </w:numPr>
        <w:rPr>
          <w:rFonts w:ascii="Helvetica" w:hAnsi="Helvetica"/>
        </w:rPr>
      </w:pPr>
      <w:r w:rsidRPr="0045057B">
        <w:rPr>
          <w:rFonts w:ascii="Helvetica" w:hAnsi="Helvetica"/>
        </w:rPr>
        <w:t xml:space="preserve">referrals (as applicable) </w:t>
      </w:r>
    </w:p>
    <w:p w14:paraId="7EF468FF" w14:textId="61CD3367" w:rsidR="0045057B" w:rsidRPr="0045057B" w:rsidRDefault="0045057B" w:rsidP="0045057B">
      <w:pPr>
        <w:numPr>
          <w:ilvl w:val="2"/>
          <w:numId w:val="17"/>
        </w:numPr>
        <w:rPr>
          <w:rFonts w:ascii="Helvetica" w:hAnsi="Helvetica"/>
        </w:rPr>
      </w:pPr>
      <w:r w:rsidRPr="0045057B">
        <w:rPr>
          <w:rFonts w:ascii="Helvetica" w:hAnsi="Helvetica"/>
        </w:rPr>
        <w:t xml:space="preserve">and documentation of planned follow up check in to be completed within 72 </w:t>
      </w:r>
      <w:r w:rsidR="008349CB" w:rsidRPr="0045057B">
        <w:rPr>
          <w:rFonts w:ascii="Helvetica" w:hAnsi="Helvetica"/>
        </w:rPr>
        <w:t>hrs.</w:t>
      </w:r>
      <w:r w:rsidRPr="0045057B">
        <w:rPr>
          <w:rFonts w:ascii="Helvetica" w:hAnsi="Helvetica"/>
        </w:rPr>
        <w:t xml:space="preserve"> </w:t>
      </w:r>
    </w:p>
    <w:p w14:paraId="016D042A" w14:textId="77777777" w:rsidR="0045057B" w:rsidRPr="0045057B" w:rsidRDefault="0045057B" w:rsidP="0045057B">
      <w:pPr>
        <w:numPr>
          <w:ilvl w:val="3"/>
          <w:numId w:val="17"/>
        </w:numPr>
        <w:rPr>
          <w:rFonts w:ascii="Helvetica" w:hAnsi="Helvetica"/>
        </w:rPr>
      </w:pPr>
      <w:r w:rsidRPr="0045057B">
        <w:rPr>
          <w:rFonts w:ascii="Helvetica" w:hAnsi="Helvetica"/>
        </w:rPr>
        <w:lastRenderedPageBreak/>
        <w:t xml:space="preserve">The follow up check in may be documented on a separate never billable information note due to requirement to enter and final approve PN within 24 hrs.  </w:t>
      </w:r>
    </w:p>
    <w:p w14:paraId="4E4566BF" w14:textId="17609A34" w:rsidR="0045057B" w:rsidRPr="0045057B" w:rsidRDefault="0045057B" w:rsidP="0045057B">
      <w:pPr>
        <w:numPr>
          <w:ilvl w:val="3"/>
          <w:numId w:val="17"/>
        </w:numPr>
        <w:rPr>
          <w:rFonts w:ascii="Helvetica" w:hAnsi="Helvetica"/>
        </w:rPr>
      </w:pPr>
      <w:r w:rsidRPr="0045057B">
        <w:rPr>
          <w:rFonts w:ascii="Helvetica" w:hAnsi="Helvetica"/>
        </w:rPr>
        <w:t>When entering the follow up check in(s)</w:t>
      </w:r>
      <w:r w:rsidR="00405B85">
        <w:rPr>
          <w:rFonts w:ascii="Helvetica" w:hAnsi="Helvetica"/>
        </w:rPr>
        <w:t xml:space="preserve"> required and provided within 72 hours</w:t>
      </w:r>
      <w:r w:rsidRPr="0045057B">
        <w:rPr>
          <w:rFonts w:ascii="Helvetica" w:hAnsi="Helvetica"/>
        </w:rPr>
        <w:t xml:space="preserve">, these would be entered via a </w:t>
      </w:r>
      <w:r w:rsidRPr="00501FD3">
        <w:rPr>
          <w:rFonts w:ascii="Helvetica" w:hAnsi="Helvetica"/>
          <w:b/>
          <w:bCs/>
        </w:rPr>
        <w:t>Never Billable Progress Note</w:t>
      </w:r>
      <w:r w:rsidRPr="0045057B">
        <w:rPr>
          <w:rFonts w:ascii="Helvetica" w:hAnsi="Helvetica"/>
        </w:rPr>
        <w:t xml:space="preserve"> and the date of service selected should be actual date the follow up is provided, however in the narrative, provider should indicate that follow up is part of mobile crisis response/encounter provided xx/xx/xx.  </w:t>
      </w:r>
    </w:p>
    <w:p w14:paraId="57837CA9" w14:textId="77777777" w:rsidR="0045057B" w:rsidRPr="0045057B" w:rsidRDefault="0045057B" w:rsidP="0045057B">
      <w:pPr>
        <w:numPr>
          <w:ilvl w:val="1"/>
          <w:numId w:val="17"/>
        </w:numPr>
        <w:rPr>
          <w:rFonts w:ascii="Helvetica" w:hAnsi="Helvetica"/>
        </w:rPr>
      </w:pPr>
      <w:r w:rsidRPr="0045057B">
        <w:rPr>
          <w:rFonts w:ascii="Helvetica" w:hAnsi="Helvetica"/>
        </w:rPr>
        <w:t>The progress note narrative should also document:</w:t>
      </w:r>
    </w:p>
    <w:p w14:paraId="6A524B70" w14:textId="77777777" w:rsidR="0045057B" w:rsidRPr="0045057B" w:rsidRDefault="0045057B" w:rsidP="0045057B">
      <w:pPr>
        <w:numPr>
          <w:ilvl w:val="2"/>
          <w:numId w:val="17"/>
        </w:numPr>
        <w:rPr>
          <w:rFonts w:ascii="Helvetica" w:hAnsi="Helvetica"/>
        </w:rPr>
      </w:pPr>
      <w:r w:rsidRPr="0045057B">
        <w:rPr>
          <w:rFonts w:ascii="Helvetica" w:hAnsi="Helvetica"/>
        </w:rPr>
        <w:t xml:space="preserve">Name/title/credential of all mobile crisis team members who participated in the mobile crisis response,  </w:t>
      </w:r>
    </w:p>
    <w:p w14:paraId="7225050A" w14:textId="77777777" w:rsidR="0045057B" w:rsidRPr="0045057B" w:rsidRDefault="0045057B" w:rsidP="0045057B">
      <w:pPr>
        <w:numPr>
          <w:ilvl w:val="2"/>
          <w:numId w:val="17"/>
        </w:numPr>
        <w:rPr>
          <w:rFonts w:ascii="Helvetica" w:hAnsi="Helvetica"/>
        </w:rPr>
      </w:pPr>
      <w:r w:rsidRPr="0045057B">
        <w:rPr>
          <w:rFonts w:ascii="Helvetica" w:hAnsi="Helvetica"/>
        </w:rPr>
        <w:t>Documentation that existing problem list was reviewed/updated as appropriate. If the client does not have an existing Problem List, the mobile crisis team must add a new Problem List and document this.</w:t>
      </w:r>
    </w:p>
    <w:p w14:paraId="113F4C6B" w14:textId="77777777" w:rsidR="0045057B" w:rsidRPr="0045057B" w:rsidRDefault="0045057B" w:rsidP="0045057B">
      <w:pPr>
        <w:numPr>
          <w:ilvl w:val="1"/>
          <w:numId w:val="17"/>
        </w:numPr>
        <w:rPr>
          <w:rFonts w:ascii="Helvetica" w:hAnsi="Helvetica"/>
        </w:rPr>
      </w:pPr>
      <w:r w:rsidRPr="0045057B">
        <w:rPr>
          <w:rFonts w:ascii="Helvetica" w:hAnsi="Helvetica"/>
        </w:rPr>
        <w:t xml:space="preserve">Save and final approve progress note within 24 hours/1 calendar day of encounter.  </w:t>
      </w:r>
    </w:p>
    <w:p w14:paraId="4C65188E" w14:textId="0BCF9FC4" w:rsidR="00FB1706" w:rsidRDefault="0045057B" w:rsidP="0045057B">
      <w:pPr>
        <w:jc w:val="center"/>
        <w:rPr>
          <w:rFonts w:ascii="Helvetica" w:hAnsi="Helvetica"/>
          <w:b/>
          <w:bCs/>
          <w:sz w:val="30"/>
          <w:szCs w:val="36"/>
        </w:rPr>
      </w:pPr>
      <w:r w:rsidRPr="0045057B">
        <w:rPr>
          <w:rFonts w:ascii="Helvetica" w:hAnsi="Helvetica"/>
          <w:noProof/>
        </w:rPr>
        <w:drawing>
          <wp:inline distT="0" distB="0" distL="0" distR="0" wp14:anchorId="6EFB249A" wp14:editId="4C5F497D">
            <wp:extent cx="3923058" cy="4674613"/>
            <wp:effectExtent l="0" t="0" r="1270" b="0"/>
            <wp:docPr id="847739147"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39147" name="Picture 1" descr="Graphical user interface, text, application, email&#10;&#10;Description automatically generated"/>
                    <pic:cNvPicPr/>
                  </pic:nvPicPr>
                  <pic:blipFill>
                    <a:blip r:embed="rId20"/>
                    <a:stretch>
                      <a:fillRect/>
                    </a:stretch>
                  </pic:blipFill>
                  <pic:spPr>
                    <a:xfrm>
                      <a:off x="0" y="0"/>
                      <a:ext cx="3969928" cy="4730462"/>
                    </a:xfrm>
                    <a:prstGeom prst="rect">
                      <a:avLst/>
                    </a:prstGeom>
                  </pic:spPr>
                </pic:pic>
              </a:graphicData>
            </a:graphic>
          </wp:inline>
        </w:drawing>
      </w:r>
    </w:p>
    <w:p w14:paraId="5896292F" w14:textId="6DCD4543" w:rsidR="004E32A6" w:rsidRPr="0045057B" w:rsidRDefault="00FB65BC" w:rsidP="004E32A6">
      <w:pPr>
        <w:rPr>
          <w:rFonts w:ascii="Helvetica" w:hAnsi="Helvetica"/>
          <w:b/>
          <w:bCs/>
        </w:rPr>
      </w:pPr>
      <w:r>
        <w:rPr>
          <w:rFonts w:ascii="Helvetica" w:hAnsi="Helvetica"/>
          <w:b/>
          <w:bCs/>
        </w:rPr>
        <w:lastRenderedPageBreak/>
        <w:t>Claiming</w:t>
      </w:r>
      <w:r w:rsidR="004E32A6" w:rsidRPr="0045057B">
        <w:rPr>
          <w:rFonts w:ascii="Helvetica" w:hAnsi="Helvetica"/>
          <w:b/>
          <w:bCs/>
        </w:rPr>
        <w:t xml:space="preserve"> Transportation time for direct transport of client (or when accompanying client):</w:t>
      </w:r>
    </w:p>
    <w:p w14:paraId="13B6D9F3" w14:textId="77777777" w:rsidR="004E32A6" w:rsidRDefault="004E32A6" w:rsidP="004E32A6">
      <w:pPr>
        <w:rPr>
          <w:rFonts w:ascii="Helvetica" w:hAnsi="Helvetica"/>
        </w:rPr>
      </w:pPr>
      <w:r w:rsidRPr="0045057B">
        <w:rPr>
          <w:rFonts w:ascii="Helvetica" w:hAnsi="Helvetica"/>
        </w:rPr>
        <w:t xml:space="preserve">The transportation time can also be claimed when the Mobile Crisis Team provides direct transportation of the client to another level of care or treatment setting as a result of the crisis response/encounter.   </w:t>
      </w:r>
    </w:p>
    <w:p w14:paraId="71C109BE" w14:textId="59C74EDF" w:rsidR="00247038" w:rsidRPr="0045057B" w:rsidRDefault="00247038" w:rsidP="004E32A6">
      <w:pPr>
        <w:rPr>
          <w:rFonts w:ascii="Helvetica" w:hAnsi="Helvetica"/>
        </w:rPr>
      </w:pPr>
      <w:r>
        <w:rPr>
          <w:rFonts w:ascii="Helvetica" w:hAnsi="Helvetica"/>
        </w:rPr>
        <w:t xml:space="preserve">Travel/transportation time – including time spent waiting with the client </w:t>
      </w:r>
      <w:r w:rsidR="008349CB">
        <w:rPr>
          <w:rFonts w:ascii="Helvetica" w:hAnsi="Helvetica"/>
        </w:rPr>
        <w:t>- may</w:t>
      </w:r>
      <w:r>
        <w:rPr>
          <w:rFonts w:ascii="Helvetica" w:hAnsi="Helvetica"/>
        </w:rPr>
        <w:t xml:space="preserve"> be claimed </w:t>
      </w:r>
      <w:r w:rsidRPr="00247038">
        <w:rPr>
          <w:rFonts w:ascii="Helvetica" w:hAnsi="Helvetica"/>
          <w:i/>
          <w:iCs/>
          <w:u w:val="single"/>
        </w:rPr>
        <w:t>separately</w:t>
      </w:r>
      <w:r>
        <w:rPr>
          <w:rFonts w:ascii="Helvetica" w:hAnsi="Helvetica"/>
        </w:rPr>
        <w:t xml:space="preserve"> by each member of the mobile crisis team that participated in transport of the client. </w:t>
      </w:r>
    </w:p>
    <w:p w14:paraId="68D40C00" w14:textId="5D7BD3D8" w:rsidR="004E32A6" w:rsidRPr="0045057B" w:rsidRDefault="004E32A6" w:rsidP="004E32A6">
      <w:pPr>
        <w:rPr>
          <w:rFonts w:ascii="Helvetica" w:hAnsi="Helvetica"/>
        </w:rPr>
      </w:pPr>
      <w:r w:rsidRPr="0045057B">
        <w:rPr>
          <w:rFonts w:ascii="Helvetica" w:hAnsi="Helvetica"/>
        </w:rPr>
        <w:t>Alternately, if the team or a team member accompanies the client to another level of care inside a transport vehicle (NMT, EMS, LE) but is not providing the direct transportation of the client</w:t>
      </w:r>
      <w:r w:rsidR="00247038">
        <w:rPr>
          <w:rFonts w:ascii="Helvetica" w:hAnsi="Helvetica"/>
        </w:rPr>
        <w:t xml:space="preserve"> </w:t>
      </w:r>
      <w:r w:rsidRPr="0045057B">
        <w:rPr>
          <w:rFonts w:ascii="Helvetica" w:hAnsi="Helvetica"/>
        </w:rPr>
        <w:t>using the Mobile Crisis Transport Time code. (Mileage would not be claimable in this situation).</w:t>
      </w:r>
    </w:p>
    <w:p w14:paraId="4959A8CA" w14:textId="2D152FA5" w:rsidR="00004DEC" w:rsidRPr="00004DEC" w:rsidRDefault="004E32A6" w:rsidP="00004DEC">
      <w:pPr>
        <w:rPr>
          <w:rFonts w:ascii="Helvetica" w:hAnsi="Helvetica"/>
        </w:rPr>
      </w:pPr>
      <w:r w:rsidRPr="004E32A6">
        <w:rPr>
          <w:rFonts w:ascii="Helvetica" w:hAnsi="Helvetica"/>
        </w:rPr>
        <w:t>Each team member who participated in the transportation of the client will enter a</w:t>
      </w:r>
      <w:r w:rsidR="00405B85">
        <w:rPr>
          <w:rFonts w:ascii="Helvetica" w:hAnsi="Helvetica"/>
        </w:rPr>
        <w:t xml:space="preserve"> separate</w:t>
      </w:r>
      <w:r w:rsidRPr="004E32A6">
        <w:rPr>
          <w:rFonts w:ascii="Helvetica" w:hAnsi="Helvetica"/>
        </w:rPr>
        <w:t xml:space="preserve"> </w:t>
      </w:r>
      <w:r w:rsidRPr="00C80A48">
        <w:rPr>
          <w:rFonts w:ascii="Helvetica" w:hAnsi="Helvetica"/>
          <w:b/>
          <w:bCs/>
        </w:rPr>
        <w:t>billable</w:t>
      </w:r>
      <w:r w:rsidRPr="004E32A6">
        <w:rPr>
          <w:rFonts w:ascii="Helvetica" w:hAnsi="Helvetica"/>
        </w:rPr>
        <w:t xml:space="preserve"> progress note to claim their travel time as</w:t>
      </w:r>
      <w:r w:rsidRPr="004E32A6">
        <w:rPr>
          <w:rFonts w:ascii="Helvetica" w:hAnsi="Helvetica"/>
          <w:b/>
          <w:bCs/>
        </w:rPr>
        <w:t xml:space="preserve"> Mobile Crisis </w:t>
      </w:r>
      <w:r w:rsidR="008349CB" w:rsidRPr="004E32A6">
        <w:rPr>
          <w:rFonts w:ascii="Helvetica" w:hAnsi="Helvetica"/>
          <w:b/>
          <w:bCs/>
        </w:rPr>
        <w:t>Transport</w:t>
      </w:r>
      <w:r w:rsidRPr="004E32A6">
        <w:rPr>
          <w:rFonts w:ascii="Helvetica" w:hAnsi="Helvetica"/>
          <w:b/>
          <w:bCs/>
        </w:rPr>
        <w:t xml:space="preserve"> Time</w:t>
      </w:r>
      <w:r w:rsidR="00004DEC">
        <w:rPr>
          <w:rFonts w:ascii="Helvetica" w:hAnsi="Helvetica"/>
          <w:b/>
          <w:bCs/>
        </w:rPr>
        <w:t xml:space="preserve">. </w:t>
      </w:r>
      <w:r w:rsidR="00004DEC">
        <w:rPr>
          <w:rFonts w:ascii="Helvetica" w:hAnsi="Helvetica"/>
        </w:rPr>
        <w:t xml:space="preserve">The progress note brief narrative should support the transportation time – including any wait time being claimed </w:t>
      </w:r>
      <w:r w:rsidR="008349CB">
        <w:rPr>
          <w:rFonts w:ascii="Helvetica" w:hAnsi="Helvetica"/>
        </w:rPr>
        <w:t>- and</w:t>
      </w:r>
      <w:r w:rsidR="00004DEC">
        <w:rPr>
          <w:rFonts w:ascii="Helvetica" w:hAnsi="Helvetica"/>
        </w:rPr>
        <w:t xml:space="preserve"> the team member’s role/participation in transporting the client. </w:t>
      </w:r>
    </w:p>
    <w:p w14:paraId="5227C151" w14:textId="5F9664A8" w:rsidR="00FB65BC" w:rsidRPr="00FB65BC" w:rsidRDefault="00FB65BC" w:rsidP="00FB65BC">
      <w:pPr>
        <w:rPr>
          <w:rFonts w:ascii="Helvetica" w:hAnsi="Helvetica"/>
          <w:b/>
          <w:bCs/>
        </w:rPr>
      </w:pPr>
      <w:r w:rsidRPr="00FB65BC">
        <w:rPr>
          <w:rFonts w:ascii="Helvetica" w:hAnsi="Helvetica"/>
          <w:b/>
          <w:bCs/>
        </w:rPr>
        <w:t xml:space="preserve">Progress Note: </w:t>
      </w:r>
    </w:p>
    <w:p w14:paraId="013243AF" w14:textId="48BE935A" w:rsidR="00FB65BC" w:rsidRPr="0045057B" w:rsidRDefault="00FB65BC" w:rsidP="00FB65BC">
      <w:pPr>
        <w:rPr>
          <w:rFonts w:ascii="Helvetica" w:hAnsi="Helvetica"/>
        </w:rPr>
      </w:pPr>
      <w:r w:rsidRPr="0045057B">
        <w:rPr>
          <w:rFonts w:ascii="Helvetica" w:hAnsi="Helvetica"/>
        </w:rPr>
        <w:t>Select New Progress Note &gt; Individual Progress Note</w:t>
      </w:r>
    </w:p>
    <w:p w14:paraId="005B46FA" w14:textId="77777777" w:rsidR="00FB65BC" w:rsidRPr="0045057B" w:rsidRDefault="00FB65BC" w:rsidP="00FB65BC">
      <w:pPr>
        <w:numPr>
          <w:ilvl w:val="0"/>
          <w:numId w:val="12"/>
        </w:numPr>
        <w:rPr>
          <w:rFonts w:ascii="Helvetica" w:hAnsi="Helvetica"/>
        </w:rPr>
      </w:pPr>
      <w:r w:rsidRPr="0045057B">
        <w:rPr>
          <w:rFonts w:ascii="Helvetica" w:hAnsi="Helvetica"/>
        </w:rPr>
        <w:t>Start Date = Date of actual mobile crisis encounter</w:t>
      </w:r>
    </w:p>
    <w:p w14:paraId="1621EE68" w14:textId="79823720" w:rsidR="00FB65BC" w:rsidRDefault="00FB65BC" w:rsidP="00FB65BC">
      <w:pPr>
        <w:jc w:val="center"/>
        <w:rPr>
          <w:rFonts w:ascii="Helvetica" w:hAnsi="Helvetica"/>
        </w:rPr>
      </w:pPr>
      <w:r w:rsidRPr="0045057B">
        <w:rPr>
          <w:rFonts w:ascii="Helvetica" w:hAnsi="Helvetica"/>
          <w:noProof/>
        </w:rPr>
        <w:drawing>
          <wp:inline distT="0" distB="0" distL="0" distR="0" wp14:anchorId="1389B9F1" wp14:editId="25AF1B02">
            <wp:extent cx="3789782" cy="2687621"/>
            <wp:effectExtent l="0" t="0" r="1270" b="0"/>
            <wp:docPr id="2145306752" name="Picture 214530675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483828" name="Picture 1" descr="Graphical user interface, application&#10;&#10;Description automatically generated"/>
                    <pic:cNvPicPr/>
                  </pic:nvPicPr>
                  <pic:blipFill>
                    <a:blip r:embed="rId12"/>
                    <a:stretch>
                      <a:fillRect/>
                    </a:stretch>
                  </pic:blipFill>
                  <pic:spPr>
                    <a:xfrm>
                      <a:off x="0" y="0"/>
                      <a:ext cx="3865250" cy="2741141"/>
                    </a:xfrm>
                    <a:prstGeom prst="rect">
                      <a:avLst/>
                    </a:prstGeom>
                  </pic:spPr>
                </pic:pic>
              </a:graphicData>
            </a:graphic>
          </wp:inline>
        </w:drawing>
      </w:r>
    </w:p>
    <w:p w14:paraId="2C270890" w14:textId="302293E0" w:rsidR="004E32A6" w:rsidRPr="00004DEC" w:rsidRDefault="00004DEC" w:rsidP="00004DEC">
      <w:pPr>
        <w:ind w:left="360"/>
        <w:rPr>
          <w:rFonts w:ascii="Helvetica" w:hAnsi="Helvetica"/>
        </w:rPr>
      </w:pPr>
      <w:r w:rsidRPr="00004DEC">
        <w:rPr>
          <w:rFonts w:ascii="Helvetica" w:hAnsi="Helvetica"/>
        </w:rPr>
        <w:t xml:space="preserve">Enter Encounter:  </w:t>
      </w:r>
      <w:r w:rsidR="004E32A6" w:rsidRPr="00004DEC">
        <w:rPr>
          <w:rFonts w:ascii="Helvetica" w:hAnsi="Helvetica"/>
        </w:rPr>
        <w:t xml:space="preserve">Select </w:t>
      </w:r>
      <w:r w:rsidR="004E32A6" w:rsidRPr="00004DEC">
        <w:rPr>
          <w:rFonts w:ascii="Helvetica" w:hAnsi="Helvetica"/>
          <w:b/>
          <w:bCs/>
        </w:rPr>
        <w:t>Mobile Crisis Transpt Time</w:t>
      </w:r>
    </w:p>
    <w:p w14:paraId="708055B3" w14:textId="77777777" w:rsidR="004E32A6" w:rsidRDefault="004E32A6" w:rsidP="004E32A6">
      <w:pPr>
        <w:numPr>
          <w:ilvl w:val="0"/>
          <w:numId w:val="14"/>
        </w:numPr>
        <w:rPr>
          <w:rFonts w:ascii="Helvetica" w:hAnsi="Helvetica"/>
        </w:rPr>
      </w:pPr>
      <w:r w:rsidRPr="0045057B">
        <w:rPr>
          <w:rFonts w:ascii="Helvetica" w:hAnsi="Helvetica"/>
        </w:rPr>
        <w:t xml:space="preserve">Transportation time may be claimed for travel time from the location of the initial crisis encounter/response location to the treatment setting where client is being transported. </w:t>
      </w:r>
    </w:p>
    <w:p w14:paraId="0A9965DA" w14:textId="77777777" w:rsidR="00247038" w:rsidRPr="0045057B" w:rsidRDefault="00247038" w:rsidP="00247038">
      <w:pPr>
        <w:numPr>
          <w:ilvl w:val="0"/>
          <w:numId w:val="14"/>
        </w:numPr>
        <w:rPr>
          <w:rFonts w:ascii="Helvetica" w:hAnsi="Helvetica"/>
        </w:rPr>
      </w:pPr>
      <w:r>
        <w:rPr>
          <w:rFonts w:ascii="Helvetica" w:hAnsi="Helvetica"/>
        </w:rPr>
        <w:t xml:space="preserve">Travel/transportation time may include time spent waiting with the client. </w:t>
      </w:r>
    </w:p>
    <w:p w14:paraId="0664A89F" w14:textId="77777777" w:rsidR="004E32A6" w:rsidRDefault="004E32A6" w:rsidP="004E32A6">
      <w:pPr>
        <w:numPr>
          <w:ilvl w:val="0"/>
          <w:numId w:val="14"/>
        </w:numPr>
        <w:rPr>
          <w:rFonts w:ascii="Helvetica" w:hAnsi="Helvetica"/>
        </w:rPr>
      </w:pPr>
      <w:r w:rsidRPr="0045057B">
        <w:rPr>
          <w:rFonts w:ascii="Helvetica" w:hAnsi="Helvetica"/>
        </w:rPr>
        <w:t xml:space="preserve">Travel time should be entered in the Service Duration box in Minute format.  Travel time must be entered in whole numbers only.  </w:t>
      </w:r>
    </w:p>
    <w:p w14:paraId="5EA58126" w14:textId="77777777" w:rsidR="004E32A6" w:rsidRDefault="004E32A6" w:rsidP="004E32A6">
      <w:pPr>
        <w:numPr>
          <w:ilvl w:val="0"/>
          <w:numId w:val="14"/>
        </w:numPr>
        <w:rPr>
          <w:rFonts w:ascii="Helvetica" w:hAnsi="Helvetica"/>
        </w:rPr>
      </w:pPr>
      <w:r>
        <w:rPr>
          <w:rFonts w:ascii="Helvetica" w:hAnsi="Helvetica"/>
        </w:rPr>
        <w:lastRenderedPageBreak/>
        <w:t xml:space="preserve">Travel/transportation time is claimed separately by each Mobile Crisis team member and the time may differ per staff. </w:t>
      </w:r>
    </w:p>
    <w:p w14:paraId="745F4952" w14:textId="77777777" w:rsidR="004E32A6" w:rsidRPr="0045057B" w:rsidRDefault="004E32A6" w:rsidP="004E32A6">
      <w:pPr>
        <w:numPr>
          <w:ilvl w:val="0"/>
          <w:numId w:val="14"/>
        </w:numPr>
        <w:rPr>
          <w:rFonts w:ascii="Helvetica" w:hAnsi="Helvetica"/>
        </w:rPr>
      </w:pPr>
      <w:r w:rsidRPr="0045057B">
        <w:rPr>
          <w:rFonts w:ascii="Helvetica" w:hAnsi="Helvetica"/>
        </w:rPr>
        <w:t xml:space="preserve">Do </w:t>
      </w:r>
      <w:r w:rsidRPr="0045057B">
        <w:rPr>
          <w:rFonts w:ascii="Helvetica" w:hAnsi="Helvetica"/>
          <w:u w:val="single"/>
        </w:rPr>
        <w:t>not</w:t>
      </w:r>
      <w:r w:rsidRPr="0045057B">
        <w:rPr>
          <w:rFonts w:ascii="Helvetica" w:hAnsi="Helvetica"/>
        </w:rPr>
        <w:t xml:space="preserve"> enter any data in the travel or documentation boxes. </w:t>
      </w:r>
    </w:p>
    <w:p w14:paraId="068CC9AD" w14:textId="77777777" w:rsidR="004E32A6" w:rsidRDefault="004E32A6" w:rsidP="004E32A6">
      <w:pPr>
        <w:numPr>
          <w:ilvl w:val="0"/>
          <w:numId w:val="14"/>
        </w:numPr>
        <w:rPr>
          <w:rFonts w:ascii="Helvetica" w:hAnsi="Helvetica"/>
        </w:rPr>
      </w:pPr>
      <w:r w:rsidRPr="0045057B">
        <w:rPr>
          <w:rFonts w:ascii="Helvetica" w:hAnsi="Helvetica"/>
        </w:rPr>
        <w:t xml:space="preserve">You will need to re-enter the client assignment, billing parameters and diagnosis again. </w:t>
      </w:r>
    </w:p>
    <w:p w14:paraId="0343AED9" w14:textId="0B04AB3D" w:rsidR="0001718C" w:rsidRPr="0045057B" w:rsidRDefault="0001718C" w:rsidP="004E32A6">
      <w:pPr>
        <w:numPr>
          <w:ilvl w:val="0"/>
          <w:numId w:val="14"/>
        </w:numPr>
        <w:rPr>
          <w:rFonts w:ascii="Helvetica" w:hAnsi="Helvetica"/>
        </w:rPr>
      </w:pPr>
      <w:r>
        <w:rPr>
          <w:rFonts w:ascii="Helvetica" w:hAnsi="Helvetica"/>
        </w:rPr>
        <w:t>Click Save</w:t>
      </w:r>
    </w:p>
    <w:p w14:paraId="6D00F3CE" w14:textId="068D1132" w:rsidR="004E32A6" w:rsidRDefault="0001718C" w:rsidP="0001718C">
      <w:pPr>
        <w:ind w:left="720"/>
        <w:jc w:val="center"/>
        <w:rPr>
          <w:rFonts w:ascii="Helvetica" w:hAnsi="Helvetica"/>
          <w:b/>
          <w:bCs/>
          <w:sz w:val="30"/>
          <w:szCs w:val="36"/>
        </w:rPr>
      </w:pPr>
      <w:r>
        <w:rPr>
          <w:noProof/>
        </w:rPr>
        <mc:AlternateContent>
          <mc:Choice Requires="wps">
            <w:drawing>
              <wp:anchor distT="0" distB="0" distL="114300" distR="114300" simplePos="0" relativeHeight="251670016" behindDoc="0" locked="0" layoutInCell="1" allowOverlap="1" wp14:anchorId="534D2944" wp14:editId="760AD30F">
                <wp:simplePos x="0" y="0"/>
                <wp:positionH relativeFrom="margin">
                  <wp:posOffset>2915893</wp:posOffset>
                </wp:positionH>
                <wp:positionV relativeFrom="paragraph">
                  <wp:posOffset>1500119</wp:posOffset>
                </wp:positionV>
                <wp:extent cx="939800" cy="103505"/>
                <wp:effectExtent l="19050" t="19050" r="50800" b="86995"/>
                <wp:wrapNone/>
                <wp:docPr id="1397937534" name="Straight Arrow Connector 6"/>
                <wp:cNvGraphicFramePr/>
                <a:graphic xmlns:a="http://schemas.openxmlformats.org/drawingml/2006/main">
                  <a:graphicData uri="http://schemas.microsoft.com/office/word/2010/wordprocessingShape">
                    <wps:wsp>
                      <wps:cNvCnPr/>
                      <wps:spPr>
                        <a:xfrm>
                          <a:off x="0" y="0"/>
                          <a:ext cx="939800" cy="103505"/>
                        </a:xfrm>
                        <a:prstGeom prst="straightConnector1">
                          <a:avLst/>
                        </a:prstGeom>
                        <a:noFill/>
                        <a:ln w="38100" cap="flat" cmpd="sng" algn="ctr">
                          <a:solidFill>
                            <a:srgbClr val="ED7D31"/>
                          </a:solidFill>
                          <a:prstDash val="solid"/>
                          <a:miter lim="800000"/>
                          <a:tailEnd type="triangle"/>
                        </a:ln>
                        <a:effectLst/>
                      </wps:spPr>
                      <wps:bodyPr/>
                    </wps:wsp>
                  </a:graphicData>
                </a:graphic>
              </wp:anchor>
            </w:drawing>
          </mc:Choice>
          <mc:Fallback>
            <w:pict>
              <v:shape w14:anchorId="43C2BF10" id="Straight Arrow Connector 6" o:spid="_x0000_s1026" type="#_x0000_t32" style="position:absolute;margin-left:229.6pt;margin-top:118.1pt;width:74pt;height:8.15pt;z-index:2516700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" strokecolor="#ed7d31" strokeweight="3pt">
                <v:stroke endarrow="block" joinstyle="miter"/>
                <w10:wrap anchorx="margin"/>
              </v:shape>
            </w:pict>
          </mc:Fallback>
        </mc:AlternateContent>
      </w:r>
      <w:r>
        <w:rPr>
          <w:noProof/>
        </w:rPr>
        <mc:AlternateContent>
          <mc:Choice Requires="wps">
            <w:drawing>
              <wp:anchor distT="0" distB="0" distL="114300" distR="114300" simplePos="0" relativeHeight="251676160" behindDoc="0" locked="0" layoutInCell="1" allowOverlap="1" wp14:anchorId="7E964FFC" wp14:editId="6CD95259">
                <wp:simplePos x="0" y="0"/>
                <wp:positionH relativeFrom="column">
                  <wp:posOffset>6931025</wp:posOffset>
                </wp:positionH>
                <wp:positionV relativeFrom="paragraph">
                  <wp:posOffset>1907540</wp:posOffset>
                </wp:positionV>
                <wp:extent cx="403225" cy="344170"/>
                <wp:effectExtent l="19050" t="38100" r="53975" b="17780"/>
                <wp:wrapNone/>
                <wp:docPr id="985507967" name="Straight Arrow Connector 8"/>
                <wp:cNvGraphicFramePr/>
                <a:graphic xmlns:a="http://schemas.openxmlformats.org/drawingml/2006/main">
                  <a:graphicData uri="http://schemas.microsoft.com/office/word/2010/wordprocessingShape">
                    <wps:wsp>
                      <wps:cNvCnPr/>
                      <wps:spPr>
                        <a:xfrm flipV="1">
                          <a:off x="0" y="0"/>
                          <a:ext cx="403225" cy="344170"/>
                        </a:xfrm>
                        <a:prstGeom prst="straightConnector1">
                          <a:avLst/>
                        </a:prstGeom>
                        <a:noFill/>
                        <a:ln w="3810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A90812" id="Straight Arrow Connector 8" o:spid="_x0000_s1026" type="#_x0000_t32" style="position:absolute;margin-left:545.75pt;margin-top:150.2pt;width:31.75pt;height:27.1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" strokecolor="#ed7d31" strokeweight="3pt">
                <v:stroke endarrow="block" joinstyle="miter"/>
              </v:shape>
            </w:pict>
          </mc:Fallback>
        </mc:AlternateContent>
      </w:r>
      <w:r>
        <w:rPr>
          <w:noProof/>
        </w:rPr>
        <mc:AlternateContent>
          <mc:Choice Requires="wps">
            <w:drawing>
              <wp:anchor distT="0" distB="0" distL="114300" distR="114300" simplePos="0" relativeHeight="251673088" behindDoc="0" locked="0" layoutInCell="1" allowOverlap="1" wp14:anchorId="366E41CF" wp14:editId="44F3D8C1">
                <wp:simplePos x="0" y="0"/>
                <wp:positionH relativeFrom="column">
                  <wp:posOffset>7710805</wp:posOffset>
                </wp:positionH>
                <wp:positionV relativeFrom="paragraph">
                  <wp:posOffset>958215</wp:posOffset>
                </wp:positionV>
                <wp:extent cx="172085" cy="577850"/>
                <wp:effectExtent l="57150" t="19050" r="18415" b="50800"/>
                <wp:wrapNone/>
                <wp:docPr id="2084067832" name="Straight Arrow Connector 7"/>
                <wp:cNvGraphicFramePr/>
                <a:graphic xmlns:a="http://schemas.openxmlformats.org/drawingml/2006/main">
                  <a:graphicData uri="http://schemas.microsoft.com/office/word/2010/wordprocessingShape">
                    <wps:wsp>
                      <wps:cNvCnPr/>
                      <wps:spPr>
                        <a:xfrm flipH="1">
                          <a:off x="0" y="0"/>
                          <a:ext cx="172085" cy="577850"/>
                        </a:xfrm>
                        <a:prstGeom prst="straightConnector1">
                          <a:avLst/>
                        </a:prstGeom>
                        <a:noFill/>
                        <a:ln w="38100" cap="flat" cmpd="sng" algn="ctr">
                          <a:solidFill>
                            <a:srgbClr val="ED7D31"/>
                          </a:solidFill>
                          <a:prstDash val="solid"/>
                          <a:miter lim="800000"/>
                          <a:tailEnd type="triangle"/>
                        </a:ln>
                        <a:effectLst/>
                      </wps:spPr>
                      <wps:bodyPr/>
                    </wps:wsp>
                  </a:graphicData>
                </a:graphic>
              </wp:anchor>
            </w:drawing>
          </mc:Choice>
          <mc:Fallback>
            <w:pict>
              <v:shape w14:anchorId="2EFDC593" id="Straight Arrow Connector 7" o:spid="_x0000_s1026" type="#_x0000_t32" style="position:absolute;margin-left:607.15pt;margin-top:75.45pt;width:13.55pt;height:45.5pt;flip:x;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" strokecolor="#ed7d31" strokeweight="3pt">
                <v:stroke endarrow="block" joinstyle="miter"/>
              </v:shape>
            </w:pict>
          </mc:Fallback>
        </mc:AlternateContent>
      </w:r>
      <w:r w:rsidR="000533E5">
        <w:rPr>
          <w:noProof/>
        </w:rPr>
        <w:drawing>
          <wp:inline distT="0" distB="0" distL="0" distR="0" wp14:anchorId="50C3DE07" wp14:editId="5603E574">
            <wp:extent cx="4142630" cy="2961005"/>
            <wp:effectExtent l="0" t="0" r="0" b="0"/>
            <wp:docPr id="314865380"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65380" name="Picture 1" descr="Graphical user interface, application, Word&#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4145609" cy="2963135"/>
                    </a:xfrm>
                    <a:prstGeom prst="rect">
                      <a:avLst/>
                    </a:prstGeom>
                  </pic:spPr>
                </pic:pic>
              </a:graphicData>
            </a:graphic>
          </wp:inline>
        </w:drawing>
      </w:r>
      <w:r w:rsidR="008349CB">
        <w:rPr>
          <w:rFonts w:ascii="Helvetica" w:hAnsi="Helvetica"/>
        </w:rPr>
        <w:t>.</w:t>
      </w:r>
      <w:r w:rsidR="00004DEC">
        <w:rPr>
          <w:rFonts w:ascii="Helvetica" w:hAnsi="Helvetica"/>
          <w:b/>
          <w:bCs/>
          <w:sz w:val="30"/>
          <w:szCs w:val="36"/>
        </w:rPr>
        <w:br w:type="textWrapping" w:clear="all"/>
      </w:r>
    </w:p>
    <w:p w14:paraId="5F28C1D3" w14:textId="39A0AA52" w:rsidR="00004DEC" w:rsidRDefault="00004DEC" w:rsidP="00004DEC">
      <w:pPr>
        <w:jc w:val="center"/>
        <w:rPr>
          <w:rFonts w:ascii="Helvetica" w:hAnsi="Helvetica"/>
          <w:b/>
          <w:bCs/>
          <w:sz w:val="30"/>
          <w:szCs w:val="36"/>
        </w:rPr>
      </w:pPr>
      <w:r>
        <w:rPr>
          <w:noProof/>
        </w:rPr>
        <w:drawing>
          <wp:inline distT="0" distB="0" distL="0" distR="0" wp14:anchorId="63B2F07E" wp14:editId="6C7B5B58">
            <wp:extent cx="4071068" cy="3211996"/>
            <wp:effectExtent l="0" t="0" r="5715" b="7620"/>
            <wp:docPr id="1667441522" name="Picture 166744152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41522" name="Picture 1667441522" descr="Graphical user interface&#10;&#10;Description automatically generated"/>
                    <pic:cNvPicPr/>
                  </pic:nvPicPr>
                  <pic:blipFill>
                    <a:blip r:embed="rId18"/>
                    <a:stretch>
                      <a:fillRect/>
                    </a:stretch>
                  </pic:blipFill>
                  <pic:spPr>
                    <a:xfrm>
                      <a:off x="0" y="0"/>
                      <a:ext cx="4107763" cy="3240947"/>
                    </a:xfrm>
                    <a:prstGeom prst="rect">
                      <a:avLst/>
                    </a:prstGeom>
                  </pic:spPr>
                </pic:pic>
              </a:graphicData>
            </a:graphic>
          </wp:inline>
        </w:drawing>
      </w:r>
    </w:p>
    <w:p w14:paraId="4AA87EBD" w14:textId="77777777" w:rsidR="00405B85" w:rsidRDefault="00405B85" w:rsidP="00004DEC">
      <w:pPr>
        <w:jc w:val="center"/>
        <w:rPr>
          <w:rFonts w:ascii="Helvetica" w:hAnsi="Helvetica"/>
          <w:b/>
          <w:bCs/>
          <w:sz w:val="30"/>
          <w:szCs w:val="36"/>
        </w:rPr>
      </w:pPr>
    </w:p>
    <w:p w14:paraId="1DAE2A7D" w14:textId="20EAB000" w:rsidR="00405B85" w:rsidRDefault="00405B85" w:rsidP="00405B85">
      <w:pPr>
        <w:rPr>
          <w:rFonts w:ascii="Helvetica" w:hAnsi="Helvetica"/>
          <w:b/>
          <w:bCs/>
        </w:rPr>
      </w:pPr>
      <w:r>
        <w:rPr>
          <w:rFonts w:ascii="Helvetica" w:hAnsi="Helvetica"/>
          <w:b/>
          <w:bCs/>
        </w:rPr>
        <w:t>Claiming Additional Services outside of the Mobile Crisis Response Encounter</w:t>
      </w:r>
    </w:p>
    <w:p w14:paraId="5F3A3335" w14:textId="2DA559C3" w:rsidR="00405B85" w:rsidRDefault="00405B85" w:rsidP="00405B85">
      <w:pPr>
        <w:rPr>
          <w:rFonts w:ascii="Helvetica" w:hAnsi="Helvetica"/>
        </w:rPr>
      </w:pPr>
      <w:r>
        <w:rPr>
          <w:rFonts w:ascii="Helvetica" w:hAnsi="Helvetica"/>
        </w:rPr>
        <w:t>Follow-up is required to take place within 72 hours of providing on-site services. Follow-up that occurs within this 72-hour window is part of the bundled encounter rate – whether it result in multiple calls, one call or the individual is unable to be reached.</w:t>
      </w:r>
      <w:r w:rsidR="000533E5">
        <w:rPr>
          <w:rFonts w:ascii="Helvetica" w:hAnsi="Helvetica"/>
        </w:rPr>
        <w:t xml:space="preserve"> These contacts/services should be documented using the </w:t>
      </w:r>
      <w:r w:rsidR="000533E5" w:rsidRPr="00501FD3">
        <w:rPr>
          <w:rFonts w:ascii="Helvetica" w:hAnsi="Helvetica"/>
          <w:b/>
          <w:bCs/>
        </w:rPr>
        <w:t>never billable progress note</w:t>
      </w:r>
      <w:r w:rsidR="000533E5">
        <w:rPr>
          <w:rFonts w:ascii="Helvetica" w:hAnsi="Helvetica"/>
        </w:rPr>
        <w:t xml:space="preserve"> as they are included in the bundled rate. </w:t>
      </w:r>
    </w:p>
    <w:p w14:paraId="5756100E" w14:textId="1C34DC86" w:rsidR="000533E5" w:rsidRDefault="00405B85" w:rsidP="00405B85">
      <w:pPr>
        <w:rPr>
          <w:rFonts w:ascii="Helvetica" w:hAnsi="Helvetica"/>
        </w:rPr>
      </w:pPr>
      <w:r>
        <w:rPr>
          <w:rFonts w:ascii="Helvetica" w:hAnsi="Helvetica"/>
        </w:rPr>
        <w:t xml:space="preserve">Outreach to the client </w:t>
      </w:r>
      <w:r w:rsidRPr="000533E5">
        <w:rPr>
          <w:rFonts w:ascii="Helvetica" w:hAnsi="Helvetica"/>
          <w:i/>
          <w:iCs/>
        </w:rPr>
        <w:t xml:space="preserve">after the </w:t>
      </w:r>
      <w:r w:rsidR="000533E5" w:rsidRPr="000533E5">
        <w:rPr>
          <w:rFonts w:ascii="Helvetica" w:hAnsi="Helvetica"/>
          <w:i/>
          <w:iCs/>
        </w:rPr>
        <w:t xml:space="preserve">72 hour </w:t>
      </w:r>
      <w:r w:rsidRPr="000533E5">
        <w:rPr>
          <w:rFonts w:ascii="Helvetica" w:hAnsi="Helvetica"/>
          <w:i/>
          <w:iCs/>
        </w:rPr>
        <w:t>follow-up requirement</w:t>
      </w:r>
      <w:r w:rsidR="00501FD3">
        <w:rPr>
          <w:rFonts w:ascii="Helvetica" w:hAnsi="Helvetica"/>
          <w:i/>
          <w:iCs/>
        </w:rPr>
        <w:t>s</w:t>
      </w:r>
      <w:r w:rsidR="000533E5">
        <w:rPr>
          <w:rFonts w:ascii="Helvetica" w:hAnsi="Helvetica"/>
          <w:i/>
          <w:iCs/>
        </w:rPr>
        <w:t xml:space="preserve"> </w:t>
      </w:r>
      <w:r>
        <w:rPr>
          <w:rFonts w:ascii="Helvetica" w:hAnsi="Helvetica"/>
        </w:rPr>
        <w:t xml:space="preserve">have been met can be claimed separately </w:t>
      </w:r>
      <w:r w:rsidR="000533E5">
        <w:rPr>
          <w:rFonts w:ascii="Helvetica" w:hAnsi="Helvetica"/>
        </w:rPr>
        <w:t xml:space="preserve">as </w:t>
      </w:r>
      <w:r w:rsidR="000533E5" w:rsidRPr="00501FD3">
        <w:rPr>
          <w:rFonts w:ascii="Helvetica" w:hAnsi="Helvetica"/>
          <w:b/>
          <w:bCs/>
        </w:rPr>
        <w:t>billable services</w:t>
      </w:r>
      <w:r w:rsidR="00501FD3">
        <w:rPr>
          <w:rFonts w:ascii="Helvetica" w:hAnsi="Helvetica"/>
          <w:b/>
          <w:bCs/>
        </w:rPr>
        <w:t>*</w:t>
      </w:r>
      <w:r w:rsidR="000533E5">
        <w:rPr>
          <w:rFonts w:ascii="Helvetica" w:hAnsi="Helvetica"/>
        </w:rPr>
        <w:t xml:space="preserve"> </w:t>
      </w:r>
      <w:r>
        <w:rPr>
          <w:rFonts w:ascii="Helvetica" w:hAnsi="Helvetica"/>
        </w:rPr>
        <w:t>in accordance with the service that is provided – for example, mental health services (case management, peer services) to engage the client in services, link to providers/services and/or coordinate with the client’s current providers and/or provide referrals/supports to significant support individuals</w:t>
      </w:r>
      <w:r w:rsidR="00D355BA">
        <w:rPr>
          <w:rFonts w:ascii="Helvetica" w:hAnsi="Helvetica"/>
        </w:rPr>
        <w:t xml:space="preserve"> on behalf of the client</w:t>
      </w:r>
      <w:r>
        <w:rPr>
          <w:rFonts w:ascii="Helvetica" w:hAnsi="Helvetica"/>
        </w:rPr>
        <w:t xml:space="preserve">.  </w:t>
      </w:r>
    </w:p>
    <w:p w14:paraId="1340FA52" w14:textId="1DB86525" w:rsidR="00405B85" w:rsidRPr="00501FD3" w:rsidRDefault="000533E5" w:rsidP="00405B85">
      <w:pPr>
        <w:rPr>
          <w:rFonts w:ascii="Helvetica" w:hAnsi="Helvetica"/>
          <w:i/>
          <w:iCs/>
        </w:rPr>
      </w:pPr>
      <w:r w:rsidRPr="00501FD3">
        <w:rPr>
          <w:rFonts w:ascii="Helvetica" w:hAnsi="Helvetica"/>
          <w:i/>
          <w:iCs/>
        </w:rPr>
        <w:t xml:space="preserve">*These services should be documented using the </w:t>
      </w:r>
      <w:r w:rsidRPr="00501FD3">
        <w:rPr>
          <w:rFonts w:ascii="Helvetica" w:hAnsi="Helvetica"/>
          <w:b/>
          <w:bCs/>
          <w:i/>
          <w:iCs/>
        </w:rPr>
        <w:t>Individual Progress Note</w:t>
      </w:r>
      <w:r w:rsidRPr="00501FD3">
        <w:rPr>
          <w:rFonts w:ascii="Helvetica" w:hAnsi="Helvetica"/>
          <w:i/>
          <w:iCs/>
        </w:rPr>
        <w:t xml:space="preserve"> and appropriate </w:t>
      </w:r>
      <w:r w:rsidRPr="00501FD3">
        <w:rPr>
          <w:rFonts w:ascii="Helvetica" w:hAnsi="Helvetica"/>
          <w:i/>
          <w:iCs/>
          <w:u w:val="single"/>
        </w:rPr>
        <w:t>billable</w:t>
      </w:r>
      <w:r w:rsidRPr="00501FD3">
        <w:rPr>
          <w:rFonts w:ascii="Helvetica" w:hAnsi="Helvetica"/>
          <w:i/>
          <w:iCs/>
        </w:rPr>
        <w:t xml:space="preserve"> </w:t>
      </w:r>
      <w:r w:rsidR="00501FD3">
        <w:rPr>
          <w:rFonts w:ascii="Helvetica" w:hAnsi="Helvetica"/>
          <w:i/>
          <w:iCs/>
        </w:rPr>
        <w:t xml:space="preserve">outpatient </w:t>
      </w:r>
      <w:r w:rsidRPr="00501FD3">
        <w:rPr>
          <w:rFonts w:ascii="Helvetica" w:hAnsi="Helvetica"/>
          <w:i/>
          <w:iCs/>
        </w:rPr>
        <w:t xml:space="preserve">service codes and corresponding billing indicators for place of service, contact type, etc – they should not be claimed using “Mobile Crisis” as place of service or “Emergency” as Billing intensity as those indicators are used only for the initial mobile crisis encounter. </w:t>
      </w:r>
    </w:p>
    <w:p w14:paraId="137C230D" w14:textId="77777777" w:rsidR="00004DEC" w:rsidRDefault="00004DEC" w:rsidP="00004DEC">
      <w:pPr>
        <w:rPr>
          <w:rFonts w:ascii="Helvetica" w:hAnsi="Helvetica"/>
        </w:rPr>
      </w:pPr>
    </w:p>
    <w:p w14:paraId="6D803DC1" w14:textId="00D61C01" w:rsidR="00D355BA" w:rsidRDefault="00D355BA" w:rsidP="00004DEC">
      <w:pPr>
        <w:rPr>
          <w:rFonts w:ascii="Helvetica" w:hAnsi="Helvetica"/>
          <w:b/>
          <w:bCs/>
        </w:rPr>
      </w:pPr>
      <w:r w:rsidRPr="00D355BA">
        <w:rPr>
          <w:rFonts w:ascii="Helvetica" w:hAnsi="Helvetica"/>
          <w:b/>
          <w:bCs/>
        </w:rPr>
        <w:t xml:space="preserve">“No Shows” </w:t>
      </w:r>
    </w:p>
    <w:p w14:paraId="7662B470" w14:textId="57421B21" w:rsidR="00D355BA" w:rsidRDefault="00D355BA" w:rsidP="00004DEC">
      <w:pPr>
        <w:rPr>
          <w:rFonts w:ascii="Helvetica" w:hAnsi="Helvetica"/>
        </w:rPr>
      </w:pPr>
      <w:r>
        <w:rPr>
          <w:rFonts w:ascii="Helvetica" w:hAnsi="Helvetica"/>
        </w:rPr>
        <w:t xml:space="preserve">In some cases, the mobile crisis team may be dispatched to respond to a crisis and when arriving onsite, the client is no longer able to be reached/has fled the area. If a mobile crisis team is unable to deliver all required components of the mobile crisis services encounter to the client, they will be unable to claim or be reimbursed for the encounter. </w:t>
      </w:r>
    </w:p>
    <w:p w14:paraId="0BD7BA77" w14:textId="486DE778" w:rsidR="00D355BA" w:rsidRDefault="00D355BA" w:rsidP="00004DEC">
      <w:pPr>
        <w:rPr>
          <w:rFonts w:ascii="Helvetica" w:hAnsi="Helvetica"/>
        </w:rPr>
      </w:pPr>
      <w:r>
        <w:rPr>
          <w:rFonts w:ascii="Helvetica" w:hAnsi="Helvetica"/>
        </w:rPr>
        <w:t xml:space="preserve">The mobile crisis team may enter a never billable information note into the EHR to document their attempt to provide crisis response and document any relevant information, as clinically appropriate. </w:t>
      </w:r>
    </w:p>
    <w:p w14:paraId="02ED28CE" w14:textId="6B2CC489" w:rsidR="005828A5" w:rsidRDefault="005828A5" w:rsidP="00004DEC">
      <w:pPr>
        <w:rPr>
          <w:rFonts w:ascii="Helvetica" w:hAnsi="Helvetica"/>
        </w:rPr>
      </w:pPr>
      <w:r w:rsidRPr="005828A5">
        <w:rPr>
          <w:rFonts w:ascii="Helvetica" w:hAnsi="Helvetica"/>
        </w:rPr>
        <w:t xml:space="preserve">Services may not be claimed if the client is not present to participate in the crisis response service or refuses crisis response services.  </w:t>
      </w:r>
    </w:p>
    <w:p w14:paraId="6695B389" w14:textId="77777777" w:rsidR="00D355BA" w:rsidRDefault="00D355BA" w:rsidP="00004DEC">
      <w:pPr>
        <w:rPr>
          <w:rFonts w:ascii="Helvetica" w:hAnsi="Helvetica"/>
        </w:rPr>
      </w:pPr>
    </w:p>
    <w:p w14:paraId="44FF75BE" w14:textId="77777777" w:rsidR="00D355BA" w:rsidRPr="00D355BA" w:rsidRDefault="00D355BA" w:rsidP="00004DEC">
      <w:pPr>
        <w:rPr>
          <w:rFonts w:ascii="Helvetica" w:hAnsi="Helvetica"/>
          <w:b/>
          <w:bCs/>
        </w:rPr>
      </w:pPr>
      <w:r w:rsidRPr="00D355BA">
        <w:rPr>
          <w:rFonts w:ascii="Helvetica" w:hAnsi="Helvetica"/>
          <w:b/>
          <w:bCs/>
        </w:rPr>
        <w:t xml:space="preserve">Additional Questions?  </w:t>
      </w:r>
    </w:p>
    <w:p w14:paraId="2BC97D09" w14:textId="77777777" w:rsidR="00D355BA" w:rsidRDefault="00D355BA" w:rsidP="00004DEC">
      <w:pPr>
        <w:rPr>
          <w:rFonts w:ascii="Helvetica" w:hAnsi="Helvetica"/>
        </w:rPr>
      </w:pPr>
      <w:r>
        <w:rPr>
          <w:rFonts w:ascii="Helvetica" w:hAnsi="Helvetica"/>
        </w:rPr>
        <w:t xml:space="preserve">Please review </w:t>
      </w:r>
      <w:hyperlink r:id="rId22" w:history="1">
        <w:r w:rsidRPr="00D355BA">
          <w:rPr>
            <w:rStyle w:val="Hyperlink"/>
            <w:rFonts w:ascii="Helvetica" w:hAnsi="Helvetica"/>
          </w:rPr>
          <w:t>DHCS’ Medi-Cal Mobile Crisis Services Benefit FAQ</w:t>
        </w:r>
      </w:hyperlink>
      <w:r>
        <w:rPr>
          <w:rFonts w:ascii="Helvetica" w:hAnsi="Helvetica"/>
        </w:rPr>
        <w:t xml:space="preserve"> available on the DHCS website </w:t>
      </w:r>
    </w:p>
    <w:p w14:paraId="088058AB" w14:textId="5A79973F" w:rsidR="00D355BA" w:rsidRDefault="00D355BA" w:rsidP="00004DEC">
      <w:pPr>
        <w:rPr>
          <w:rFonts w:ascii="Helvetica" w:hAnsi="Helvetica"/>
        </w:rPr>
      </w:pPr>
      <w:r>
        <w:rPr>
          <w:rFonts w:ascii="Helvetica" w:hAnsi="Helvetica"/>
        </w:rPr>
        <w:t xml:space="preserve">or contact QI Matters at </w:t>
      </w:r>
      <w:hyperlink r:id="rId23" w:history="1">
        <w:r w:rsidRPr="009F736F">
          <w:rPr>
            <w:rStyle w:val="Hyperlink"/>
            <w:rFonts w:ascii="Helvetica" w:hAnsi="Helvetica"/>
          </w:rPr>
          <w:t>QIMatters.hhsa@sdcounty.ca.gov</w:t>
        </w:r>
      </w:hyperlink>
    </w:p>
    <w:p w14:paraId="0BBE86D5" w14:textId="77777777" w:rsidR="00D355BA" w:rsidRPr="00D355BA" w:rsidRDefault="00D355BA" w:rsidP="00004DEC">
      <w:pPr>
        <w:rPr>
          <w:rFonts w:ascii="Helvetica" w:hAnsi="Helvetica"/>
        </w:rPr>
      </w:pPr>
    </w:p>
    <w:sectPr w:rsidR="00D355BA" w:rsidRPr="00D355BA" w:rsidSect="00C041AF">
      <w:headerReference w:type="default" r:id="rId24"/>
      <w:footerReference w:type="default" r:id="rId25"/>
      <w:pgSz w:w="12240" w:h="15840"/>
      <w:pgMar w:top="1800" w:right="1267" w:bottom="1080" w:left="1354" w:header="725" w:footer="6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EF576" w14:textId="77777777" w:rsidR="007072F3" w:rsidRDefault="007072F3" w:rsidP="005762D4">
      <w:pPr>
        <w:spacing w:after="0" w:line="240" w:lineRule="auto"/>
      </w:pPr>
      <w:r>
        <w:separator/>
      </w:r>
    </w:p>
  </w:endnote>
  <w:endnote w:type="continuationSeparator" w:id="0">
    <w:p w14:paraId="3FE60202" w14:textId="77777777" w:rsidR="007072F3" w:rsidRDefault="007072F3" w:rsidP="0057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Pro Black">
    <w:altName w:val="Verdana Pro Black"/>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711679"/>
      <w:docPartObj>
        <w:docPartGallery w:val="Page Numbers (Bottom of Page)"/>
        <w:docPartUnique/>
      </w:docPartObj>
    </w:sdtPr>
    <w:sdtEndPr/>
    <w:sdtContent>
      <w:sdt>
        <w:sdtPr>
          <w:id w:val="-1769616900"/>
          <w:docPartObj>
            <w:docPartGallery w:val="Page Numbers (Top of Page)"/>
            <w:docPartUnique/>
          </w:docPartObj>
        </w:sdtPr>
        <w:sdtEndPr/>
        <w:sdtContent>
          <w:p w14:paraId="104B4D7A" w14:textId="77777777" w:rsidR="0087048F" w:rsidRDefault="00CD1CE9">
            <w:pPr>
              <w:pStyle w:val="Footer"/>
              <w:jc w:val="right"/>
            </w:pPr>
            <w:r>
              <w:rPr>
                <w:noProof/>
              </w:rPr>
              <w:drawing>
                <wp:anchor distT="0" distB="0" distL="114300" distR="114300" simplePos="0" relativeHeight="251650560" behindDoc="1" locked="0" layoutInCell="1" allowOverlap="1" wp14:anchorId="4E23AB23" wp14:editId="4969420B">
                  <wp:simplePos x="0" y="0"/>
                  <wp:positionH relativeFrom="page">
                    <wp:posOffset>0</wp:posOffset>
                  </wp:positionH>
                  <wp:positionV relativeFrom="paragraph">
                    <wp:posOffset>106103</wp:posOffset>
                  </wp:positionV>
                  <wp:extent cx="7759761" cy="514870"/>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extLst>
                              <a:ext uri="{28A0092B-C50C-407E-A947-70E740481C1C}">
                                <a14:useLocalDpi xmlns:a14="http://schemas.microsoft.com/office/drawing/2010/main" val="0"/>
                              </a:ext>
                            </a:extLst>
                          </a:blip>
                          <a:srcRect t="1484" b="1484"/>
                          <a:stretch>
                            <a:fillRect/>
                          </a:stretch>
                        </pic:blipFill>
                        <pic:spPr bwMode="auto">
                          <a:xfrm>
                            <a:off x="0" y="0"/>
                            <a:ext cx="7759761" cy="514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2B4D">
              <w:rPr>
                <w:noProof/>
              </w:rPr>
              <mc:AlternateContent>
                <mc:Choice Requires="wps">
                  <w:drawing>
                    <wp:anchor distT="0" distB="0" distL="114300" distR="114300" simplePos="0" relativeHeight="251673088" behindDoc="0" locked="0" layoutInCell="1" allowOverlap="1" wp14:anchorId="66178226" wp14:editId="2EE8EA0F">
                      <wp:simplePos x="0" y="0"/>
                      <wp:positionH relativeFrom="column">
                        <wp:posOffset>6240780</wp:posOffset>
                      </wp:positionH>
                      <wp:positionV relativeFrom="paragraph">
                        <wp:posOffset>213360</wp:posOffset>
                      </wp:positionV>
                      <wp:extent cx="521335" cy="326390"/>
                      <wp:effectExtent l="0" t="0" r="0" b="0"/>
                      <wp:wrapNone/>
                      <wp:docPr id="8" name="Text Box 8"/>
                      <wp:cNvGraphicFramePr/>
                      <a:graphic xmlns:a="http://schemas.openxmlformats.org/drawingml/2006/main">
                        <a:graphicData uri="http://schemas.microsoft.com/office/word/2010/wordprocessingShape">
                          <wps:wsp>
                            <wps:cNvSpPr txBox="1"/>
                            <wps:spPr>
                              <a:xfrm>
                                <a:off x="0" y="0"/>
                                <a:ext cx="521335" cy="326390"/>
                              </a:xfrm>
                              <a:prstGeom prst="rect">
                                <a:avLst/>
                              </a:prstGeom>
                              <a:noFill/>
                              <a:ln w="6350">
                                <a:noFill/>
                              </a:ln>
                            </wps:spPr>
                            <wps:txbx>
                              <w:txbxContent>
                                <w:p w14:paraId="66257917" w14:textId="77777777" w:rsidR="005732DB" w:rsidRPr="009E2B4D" w:rsidRDefault="009E2B4D" w:rsidP="009E2B4D">
                                  <w:pPr>
                                    <w:jc w:val="center"/>
                                    <w:rPr>
                                      <w:rFonts w:ascii="Arial" w:hAnsi="Arial" w:cs="Arial"/>
                                      <w:color w:val="A6A6A6" w:themeColor="background1" w:themeShade="A6"/>
                                    </w:rPr>
                                  </w:pPr>
                                  <w:r w:rsidRPr="009E2B4D">
                                    <w:rPr>
                                      <w:rFonts w:ascii="Arial" w:hAnsi="Arial" w:cs="Arial"/>
                                      <w:color w:val="A6A6A6" w:themeColor="background1" w:themeShade="A6"/>
                                    </w:rPr>
                                    <w:fldChar w:fldCharType="begin"/>
                                  </w:r>
                                  <w:r w:rsidRPr="009E2B4D">
                                    <w:rPr>
                                      <w:rFonts w:ascii="Arial" w:hAnsi="Arial" w:cs="Arial"/>
                                      <w:color w:val="A6A6A6" w:themeColor="background1" w:themeShade="A6"/>
                                    </w:rPr>
                                    <w:instrText xml:space="preserve"> PAGE   \* MERGEFORMAT </w:instrText>
                                  </w:r>
                                  <w:r w:rsidRPr="009E2B4D">
                                    <w:rPr>
                                      <w:rFonts w:ascii="Arial" w:hAnsi="Arial" w:cs="Arial"/>
                                      <w:color w:val="A6A6A6" w:themeColor="background1" w:themeShade="A6"/>
                                    </w:rPr>
                                    <w:fldChar w:fldCharType="separate"/>
                                  </w:r>
                                  <w:r w:rsidRPr="009E2B4D">
                                    <w:rPr>
                                      <w:rFonts w:ascii="Arial" w:hAnsi="Arial" w:cs="Arial"/>
                                      <w:noProof/>
                                      <w:color w:val="A6A6A6" w:themeColor="background1" w:themeShade="A6"/>
                                    </w:rPr>
                                    <w:t>1</w:t>
                                  </w:r>
                                  <w:r w:rsidRPr="009E2B4D">
                                    <w:rPr>
                                      <w:rFonts w:ascii="Arial" w:hAnsi="Arial" w:cs="Arial"/>
                                      <w:noProof/>
                                      <w:color w:val="A6A6A6" w:themeColor="background1" w:themeShade="A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178226" id="_x0000_t202" coordsize="21600,21600" o:spt="202" path="m,l,21600r21600,l21600,xe">
                      <v:stroke joinstyle="miter"/>
                      <v:path gradientshapeok="t" o:connecttype="rect"/>
                    </v:shapetype>
                    <v:shape id="Text Box 8" o:spid="_x0000_s1028" type="#_x0000_t202" style="position:absolute;left:0;text-align:left;margin-left:491.4pt;margin-top:16.8pt;width:41.05pt;height:25.7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" filled="f" stroked="f" strokeweight=".5pt">
                      <v:textbox>
                        <w:txbxContent>
                          <w:p w14:paraId="66257917" w14:textId="77777777" w:rsidR="005732DB" w:rsidRPr="009E2B4D" w:rsidRDefault="009E2B4D" w:rsidP="009E2B4D">
                            <w:pPr>
                              <w:jc w:val="center"/>
                              <w:rPr>
                                <w:rFonts w:ascii="Arial" w:hAnsi="Arial" w:cs="Arial"/>
                                <w:color w:val="A6A6A6" w:themeColor="background1" w:themeShade="A6"/>
                              </w:rPr>
                            </w:pPr>
                            <w:r w:rsidRPr="009E2B4D">
                              <w:rPr>
                                <w:rFonts w:ascii="Arial" w:hAnsi="Arial" w:cs="Arial"/>
                                <w:color w:val="A6A6A6" w:themeColor="background1" w:themeShade="A6"/>
                              </w:rPr>
                              <w:fldChar w:fldCharType="begin"/>
                            </w:r>
                            <w:r w:rsidRPr="009E2B4D">
                              <w:rPr>
                                <w:rFonts w:ascii="Arial" w:hAnsi="Arial" w:cs="Arial"/>
                                <w:color w:val="A6A6A6" w:themeColor="background1" w:themeShade="A6"/>
                              </w:rPr>
                              <w:instrText xml:space="preserve"> PAGE   \* MERGEFORMAT </w:instrText>
                            </w:r>
                            <w:r w:rsidRPr="009E2B4D">
                              <w:rPr>
                                <w:rFonts w:ascii="Arial" w:hAnsi="Arial" w:cs="Arial"/>
                                <w:color w:val="A6A6A6" w:themeColor="background1" w:themeShade="A6"/>
                              </w:rPr>
                              <w:fldChar w:fldCharType="separate"/>
                            </w:r>
                            <w:r w:rsidRPr="009E2B4D">
                              <w:rPr>
                                <w:rFonts w:ascii="Arial" w:hAnsi="Arial" w:cs="Arial"/>
                                <w:noProof/>
                                <w:color w:val="A6A6A6" w:themeColor="background1" w:themeShade="A6"/>
                              </w:rPr>
                              <w:t>1</w:t>
                            </w:r>
                            <w:r w:rsidRPr="009E2B4D">
                              <w:rPr>
                                <w:rFonts w:ascii="Arial" w:hAnsi="Arial" w:cs="Arial"/>
                                <w:noProof/>
                                <w:color w:val="A6A6A6" w:themeColor="background1" w:themeShade="A6"/>
                              </w:rPr>
                              <w:fldChar w:fldCharType="end"/>
                            </w:r>
                          </w:p>
                        </w:txbxContent>
                      </v:textbox>
                    </v:shape>
                  </w:pict>
                </mc:Fallback>
              </mc:AlternateContent>
            </w:r>
          </w:p>
        </w:sdtContent>
      </w:sdt>
    </w:sdtContent>
  </w:sdt>
  <w:p w14:paraId="33E80787" w14:textId="77777777" w:rsidR="005762D4" w:rsidRDefault="00012789">
    <w:pPr>
      <w:pStyle w:val="Footer"/>
    </w:pPr>
    <w:r>
      <w:rPr>
        <w:noProof/>
      </w:rPr>
      <mc:AlternateContent>
        <mc:Choice Requires="wps">
          <w:drawing>
            <wp:anchor distT="0" distB="0" distL="114300" distR="114300" simplePos="0" relativeHeight="251661824" behindDoc="0" locked="0" layoutInCell="1" allowOverlap="1" wp14:anchorId="38681DC3" wp14:editId="0D4A934A">
              <wp:simplePos x="0" y="0"/>
              <wp:positionH relativeFrom="column">
                <wp:posOffset>-593090</wp:posOffset>
              </wp:positionH>
              <wp:positionV relativeFrom="paragraph">
                <wp:posOffset>99118</wp:posOffset>
              </wp:positionV>
              <wp:extent cx="5101590" cy="367030"/>
              <wp:effectExtent l="0" t="0" r="0" b="0"/>
              <wp:wrapNone/>
              <wp:docPr id="4" name="Text Box 4"/>
              <wp:cNvGraphicFramePr/>
              <a:graphic xmlns:a="http://schemas.openxmlformats.org/drawingml/2006/main">
                <a:graphicData uri="http://schemas.microsoft.com/office/word/2010/wordprocessingShape">
                  <wps:wsp>
                    <wps:cNvSpPr txBox="1"/>
                    <wps:spPr>
                      <a:xfrm>
                        <a:off x="0" y="0"/>
                        <a:ext cx="5101590" cy="367030"/>
                      </a:xfrm>
                      <a:prstGeom prst="rect">
                        <a:avLst/>
                      </a:prstGeom>
                      <a:noFill/>
                      <a:ln w="6350">
                        <a:noFill/>
                      </a:ln>
                    </wps:spPr>
                    <wps:txbx>
                      <w:txbxContent>
                        <w:p w14:paraId="01423EBE" w14:textId="5F10D94B" w:rsidR="0087048F" w:rsidRPr="00C65F13" w:rsidRDefault="00033082" w:rsidP="0087048F">
                          <w:pPr>
                            <w:rPr>
                              <w:rFonts w:ascii="Helvetica" w:hAnsi="Helvetica"/>
                              <w:color w:val="FFFFFF" w:themeColor="background1"/>
                              <w:sz w:val="28"/>
                              <w:szCs w:val="32"/>
                            </w:rPr>
                          </w:pPr>
                          <w:r>
                            <w:rPr>
                              <w:rFonts w:ascii="Helvetica" w:hAnsi="Helvetica"/>
                              <w:color w:val="FFFFFF" w:themeColor="background1"/>
                              <w:sz w:val="28"/>
                              <w:szCs w:val="32"/>
                            </w:rPr>
                            <w:t xml:space="preserve">QA MH </w:t>
                          </w:r>
                          <w:r w:rsidR="000C54A4">
                            <w:rPr>
                              <w:rFonts w:ascii="Helvetica" w:hAnsi="Helvetica"/>
                              <w:color w:val="FFFFFF" w:themeColor="background1"/>
                              <w:sz w:val="28"/>
                              <w:szCs w:val="32"/>
                            </w:rPr>
                            <w:t xml:space="preserve">rev </w:t>
                          </w:r>
                          <w:r w:rsidR="00501FD3">
                            <w:rPr>
                              <w:rFonts w:ascii="Helvetica" w:hAnsi="Helvetica"/>
                              <w:color w:val="FFFFFF" w:themeColor="background1"/>
                              <w:sz w:val="28"/>
                              <w:szCs w:val="32"/>
                            </w:rPr>
                            <w:t>1/24/24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681DC3" id="Text Box 4" o:spid="_x0000_s1029" type="#_x0000_t202" style="position:absolute;margin-left:-46.7pt;margin-top:7.8pt;width:401.7pt;height:28.9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" filled="f" stroked="f" strokeweight=".5pt">
              <v:textbox>
                <w:txbxContent>
                  <w:p w14:paraId="01423EBE" w14:textId="5F10D94B" w:rsidR="0087048F" w:rsidRPr="00C65F13" w:rsidRDefault="00033082" w:rsidP="0087048F">
                    <w:pPr>
                      <w:rPr>
                        <w:rFonts w:ascii="Helvetica" w:hAnsi="Helvetica"/>
                        <w:color w:val="FFFFFF" w:themeColor="background1"/>
                        <w:sz w:val="28"/>
                        <w:szCs w:val="32"/>
                      </w:rPr>
                    </w:pPr>
                    <w:r>
                      <w:rPr>
                        <w:rFonts w:ascii="Helvetica" w:hAnsi="Helvetica"/>
                        <w:color w:val="FFFFFF" w:themeColor="background1"/>
                        <w:sz w:val="28"/>
                        <w:szCs w:val="32"/>
                      </w:rPr>
                      <w:t xml:space="preserve">QA MH </w:t>
                    </w:r>
                    <w:r w:rsidR="000C54A4">
                      <w:rPr>
                        <w:rFonts w:ascii="Helvetica" w:hAnsi="Helvetica"/>
                        <w:color w:val="FFFFFF" w:themeColor="background1"/>
                        <w:sz w:val="28"/>
                        <w:szCs w:val="32"/>
                      </w:rPr>
                      <w:t xml:space="preserve">rev </w:t>
                    </w:r>
                    <w:r w:rsidR="00501FD3">
                      <w:rPr>
                        <w:rFonts w:ascii="Helvetica" w:hAnsi="Helvetica"/>
                        <w:color w:val="FFFFFF" w:themeColor="background1"/>
                        <w:sz w:val="28"/>
                        <w:szCs w:val="32"/>
                      </w:rPr>
                      <w:t>1/24/24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4666A" w14:textId="77777777" w:rsidR="007072F3" w:rsidRDefault="007072F3" w:rsidP="005762D4">
      <w:pPr>
        <w:spacing w:after="0" w:line="240" w:lineRule="auto"/>
      </w:pPr>
      <w:r>
        <w:separator/>
      </w:r>
    </w:p>
  </w:footnote>
  <w:footnote w:type="continuationSeparator" w:id="0">
    <w:p w14:paraId="6FF133E7" w14:textId="77777777" w:rsidR="007072F3" w:rsidRDefault="007072F3" w:rsidP="00576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961F9" w14:textId="6727A992" w:rsidR="005762D4" w:rsidRDefault="00E52C1D">
    <w:pPr>
      <w:pStyle w:val="Header"/>
    </w:pPr>
    <w:r>
      <w:rPr>
        <w:noProof/>
      </w:rPr>
      <mc:AlternateContent>
        <mc:Choice Requires="wps">
          <w:drawing>
            <wp:anchor distT="0" distB="0" distL="114300" distR="114300" simplePos="0" relativeHeight="251629056" behindDoc="0" locked="0" layoutInCell="1" allowOverlap="1" wp14:anchorId="2564BC7A" wp14:editId="021A9A5A">
              <wp:simplePos x="0" y="0"/>
              <wp:positionH relativeFrom="column">
                <wp:posOffset>-593090</wp:posOffset>
              </wp:positionH>
              <wp:positionV relativeFrom="paragraph">
                <wp:posOffset>-107950</wp:posOffset>
              </wp:positionV>
              <wp:extent cx="5157470" cy="781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157470" cy="781050"/>
                      </a:xfrm>
                      <a:prstGeom prst="rect">
                        <a:avLst/>
                      </a:prstGeom>
                      <a:noFill/>
                      <a:ln w="6350">
                        <a:noFill/>
                      </a:ln>
                    </wps:spPr>
                    <wps:txbx>
                      <w:txbxContent>
                        <w:p w14:paraId="35423BED" w14:textId="6A472D9C" w:rsidR="005762D4" w:rsidRPr="00E52C1D" w:rsidRDefault="00765C93">
                          <w:pPr>
                            <w:rPr>
                              <w:rFonts w:ascii="Verdana Pro Black" w:hAnsi="Verdana Pro Black"/>
                              <w:sz w:val="36"/>
                              <w:szCs w:val="36"/>
                            </w:rPr>
                          </w:pPr>
                          <w:r w:rsidRPr="00E52C1D">
                            <w:rPr>
                              <w:rFonts w:ascii="Verdana Pro Black" w:hAnsi="Verdana Pro Black"/>
                              <w:sz w:val="36"/>
                              <w:szCs w:val="36"/>
                            </w:rPr>
                            <w:t>Mobile Crisis Response Benefit</w:t>
                          </w:r>
                          <w:r w:rsidR="00E52C1D">
                            <w:rPr>
                              <w:rFonts w:ascii="Verdana Pro Black" w:hAnsi="Verdana Pro Black"/>
                              <w:sz w:val="36"/>
                              <w:szCs w:val="36"/>
                            </w:rPr>
                            <w:t xml:space="preserve"> </w:t>
                          </w:r>
                          <w:r w:rsidR="0045057B">
                            <w:rPr>
                              <w:rFonts w:ascii="Verdana Pro Black" w:hAnsi="Verdana Pro Black"/>
                              <w:sz w:val="36"/>
                              <w:szCs w:val="36"/>
                            </w:rPr>
                            <w:t>Documentation Requirements</w:t>
                          </w:r>
                          <w:r w:rsidR="00E52C1D">
                            <w:rPr>
                              <w:rFonts w:ascii="Verdana Pro Black" w:hAnsi="Verdana Pro Black"/>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4BC7A" id="_x0000_t202" coordsize="21600,21600" o:spt="202" path="m,l,21600r21600,l21600,xe">
              <v:stroke joinstyle="miter"/>
              <v:path gradientshapeok="t" o:connecttype="rect"/>
            </v:shapetype>
            <v:shape id="Text Box 3" o:spid="_x0000_s1027" type="#_x0000_t202" style="position:absolute;margin-left:-46.7pt;margin-top:-8.5pt;width:406.1pt;height:61.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" filled="f" stroked="f" strokeweight=".5pt">
              <v:textbox>
                <w:txbxContent>
                  <w:p w14:paraId="35423BED" w14:textId="6A472D9C" w:rsidR="005762D4" w:rsidRPr="00E52C1D" w:rsidRDefault="00765C93">
                    <w:pPr>
                      <w:rPr>
                        <w:rFonts w:ascii="Verdana Pro Black" w:hAnsi="Verdana Pro Black"/>
                        <w:sz w:val="36"/>
                        <w:szCs w:val="36"/>
                      </w:rPr>
                    </w:pPr>
                    <w:r w:rsidRPr="00E52C1D">
                      <w:rPr>
                        <w:rFonts w:ascii="Verdana Pro Black" w:hAnsi="Verdana Pro Black"/>
                        <w:sz w:val="36"/>
                        <w:szCs w:val="36"/>
                      </w:rPr>
                      <w:t>Mobile Crisis Response Benefit</w:t>
                    </w:r>
                    <w:r w:rsidR="00E52C1D">
                      <w:rPr>
                        <w:rFonts w:ascii="Verdana Pro Black" w:hAnsi="Verdana Pro Black"/>
                        <w:sz w:val="36"/>
                        <w:szCs w:val="36"/>
                      </w:rPr>
                      <w:t xml:space="preserve"> </w:t>
                    </w:r>
                    <w:r w:rsidR="0045057B">
                      <w:rPr>
                        <w:rFonts w:ascii="Verdana Pro Black" w:hAnsi="Verdana Pro Black"/>
                        <w:sz w:val="36"/>
                        <w:szCs w:val="36"/>
                      </w:rPr>
                      <w:t>Documentation Requirements</w:t>
                    </w:r>
                    <w:r w:rsidR="00E52C1D">
                      <w:rPr>
                        <w:rFonts w:ascii="Verdana Pro Black" w:hAnsi="Verdana Pro Black"/>
                        <w:sz w:val="36"/>
                        <w:szCs w:val="36"/>
                      </w:rPr>
                      <w:t xml:space="preserve"> </w:t>
                    </w:r>
                  </w:p>
                </w:txbxContent>
              </v:textbox>
            </v:shape>
          </w:pict>
        </mc:Fallback>
      </mc:AlternateContent>
    </w:r>
    <w:r w:rsidR="00A76099">
      <w:rPr>
        <w:noProof/>
      </w:rPr>
      <w:drawing>
        <wp:anchor distT="0" distB="0" distL="114300" distR="114300" simplePos="0" relativeHeight="251686400" behindDoc="0" locked="0" layoutInCell="1" allowOverlap="1" wp14:anchorId="1D9EB647" wp14:editId="2E6709F9">
          <wp:simplePos x="0" y="0"/>
          <wp:positionH relativeFrom="column">
            <wp:posOffset>5264049</wp:posOffset>
          </wp:positionH>
          <wp:positionV relativeFrom="paragraph">
            <wp:posOffset>-220345</wp:posOffset>
          </wp:positionV>
          <wp:extent cx="1499235" cy="618490"/>
          <wp:effectExtent l="0" t="0" r="5715" b="0"/>
          <wp:wrapThrough wrapText="bothSides">
            <wp:wrapPolygon edited="0">
              <wp:start x="3294" y="0"/>
              <wp:lineTo x="0" y="1996"/>
              <wp:lineTo x="0" y="16632"/>
              <wp:lineTo x="2470" y="20624"/>
              <wp:lineTo x="10978" y="20624"/>
              <wp:lineTo x="21408" y="20624"/>
              <wp:lineTo x="21408" y="13306"/>
              <wp:lineTo x="19487" y="10645"/>
              <wp:lineTo x="20036" y="1331"/>
              <wp:lineTo x="18663" y="0"/>
              <wp:lineTo x="10978" y="0"/>
              <wp:lineTo x="3294" y="0"/>
            </wp:wrapPolygon>
          </wp:wrapThrough>
          <wp:docPr id="786254158" name="Picture 1"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54158" name="Picture 1" descr="Applicatio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9235" cy="618490"/>
                  </a:xfrm>
                  <a:prstGeom prst="rect">
                    <a:avLst/>
                  </a:prstGeom>
                </pic:spPr>
              </pic:pic>
            </a:graphicData>
          </a:graphic>
          <wp14:sizeRelH relativeFrom="page">
            <wp14:pctWidth>0</wp14:pctWidth>
          </wp14:sizeRelH>
          <wp14:sizeRelV relativeFrom="page">
            <wp14:pctHeight>0</wp14:pctHeight>
          </wp14:sizeRelV>
        </wp:anchor>
      </w:drawing>
    </w:r>
    <w:r w:rsidR="003F21A5">
      <w:rPr>
        <w:noProof/>
      </w:rPr>
      <w:drawing>
        <wp:anchor distT="0" distB="0" distL="114300" distR="114300" simplePos="0" relativeHeight="251685376" behindDoc="1" locked="0" layoutInCell="1" allowOverlap="1" wp14:anchorId="0FD114EB" wp14:editId="631C422D">
          <wp:simplePos x="0" y="0"/>
          <wp:positionH relativeFrom="column">
            <wp:posOffset>-850265</wp:posOffset>
          </wp:positionH>
          <wp:positionV relativeFrom="page">
            <wp:posOffset>212725</wp:posOffset>
          </wp:positionV>
          <wp:extent cx="7772400" cy="788670"/>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7772400" cy="7886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F7143"/>
    <w:multiLevelType w:val="hybridMultilevel"/>
    <w:tmpl w:val="B97EB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D05F0"/>
    <w:multiLevelType w:val="hybridMultilevel"/>
    <w:tmpl w:val="E9D40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80501"/>
    <w:multiLevelType w:val="hybridMultilevel"/>
    <w:tmpl w:val="6ABA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C2426"/>
    <w:multiLevelType w:val="hybridMultilevel"/>
    <w:tmpl w:val="E20C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50565"/>
    <w:multiLevelType w:val="hybridMultilevel"/>
    <w:tmpl w:val="CAAC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160D1"/>
    <w:multiLevelType w:val="hybridMultilevel"/>
    <w:tmpl w:val="C700C50A"/>
    <w:lvl w:ilvl="0" w:tplc="9AECB66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53E2D"/>
    <w:multiLevelType w:val="hybridMultilevel"/>
    <w:tmpl w:val="066E0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050AC"/>
    <w:multiLevelType w:val="hybridMultilevel"/>
    <w:tmpl w:val="6EEE2F8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3A671C7"/>
    <w:multiLevelType w:val="hybridMultilevel"/>
    <w:tmpl w:val="807E08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CC26C6"/>
    <w:multiLevelType w:val="hybridMultilevel"/>
    <w:tmpl w:val="8146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C26638"/>
    <w:multiLevelType w:val="hybridMultilevel"/>
    <w:tmpl w:val="2AAA0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43D67"/>
    <w:multiLevelType w:val="hybridMultilevel"/>
    <w:tmpl w:val="A78EA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9A6552"/>
    <w:multiLevelType w:val="hybridMultilevel"/>
    <w:tmpl w:val="9E4E8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A01F8"/>
    <w:multiLevelType w:val="hybridMultilevel"/>
    <w:tmpl w:val="CF42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D7226E"/>
    <w:multiLevelType w:val="hybridMultilevel"/>
    <w:tmpl w:val="0EE6E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AD08DD"/>
    <w:multiLevelType w:val="hybridMultilevel"/>
    <w:tmpl w:val="5988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DF1B06"/>
    <w:multiLevelType w:val="hybridMultilevel"/>
    <w:tmpl w:val="A3C2D9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4904246">
    <w:abstractNumId w:val="8"/>
  </w:num>
  <w:num w:numId="2" w16cid:durableId="110824052">
    <w:abstractNumId w:val="5"/>
  </w:num>
  <w:num w:numId="3" w16cid:durableId="1661888602">
    <w:abstractNumId w:val="3"/>
  </w:num>
  <w:num w:numId="4" w16cid:durableId="407847308">
    <w:abstractNumId w:val="11"/>
  </w:num>
  <w:num w:numId="5" w16cid:durableId="217404418">
    <w:abstractNumId w:val="7"/>
  </w:num>
  <w:num w:numId="6" w16cid:durableId="1548184143">
    <w:abstractNumId w:val="14"/>
  </w:num>
  <w:num w:numId="7" w16cid:durableId="341056026">
    <w:abstractNumId w:val="0"/>
  </w:num>
  <w:num w:numId="8" w16cid:durableId="513305237">
    <w:abstractNumId w:val="10"/>
  </w:num>
  <w:num w:numId="9" w16cid:durableId="1077168005">
    <w:abstractNumId w:val="16"/>
  </w:num>
  <w:num w:numId="10" w16cid:durableId="1430734556">
    <w:abstractNumId w:val="6"/>
  </w:num>
  <w:num w:numId="11" w16cid:durableId="861895785">
    <w:abstractNumId w:val="2"/>
  </w:num>
  <w:num w:numId="12" w16cid:durableId="2075816834">
    <w:abstractNumId w:val="4"/>
  </w:num>
  <w:num w:numId="13" w16cid:durableId="1250042802">
    <w:abstractNumId w:val="1"/>
  </w:num>
  <w:num w:numId="14" w16cid:durableId="568535764">
    <w:abstractNumId w:val="9"/>
  </w:num>
  <w:num w:numId="15" w16cid:durableId="1335641825">
    <w:abstractNumId w:val="15"/>
  </w:num>
  <w:num w:numId="16" w16cid:durableId="1360660456">
    <w:abstractNumId w:val="13"/>
  </w:num>
  <w:num w:numId="17" w16cid:durableId="13436273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1" w:cryptProviderType="rsaAES" w:cryptAlgorithmClass="hash" w:cryptAlgorithmType="typeAny" w:cryptAlgorithmSid="14" w:cryptSpinCount="100000" w:hash="U8UYyTFYg9dVnf6Xjx1mY7lfvFZf0uUSRDPDinKt90z9n12AmajA9Ztn2QgiSslYgMtPT0MCsbXOTBkTeKxKgw==" w:salt="41qZQrMevnUUWrNrqo7Tf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xMzI0MzUwNTMwNzVX0lEKTi0uzszPAymwrAUAGoClOSwAAAA="/>
  </w:docVars>
  <w:rsids>
    <w:rsidRoot w:val="00E522AB"/>
    <w:rsid w:val="00004DEC"/>
    <w:rsid w:val="00012789"/>
    <w:rsid w:val="0001718C"/>
    <w:rsid w:val="00020A92"/>
    <w:rsid w:val="00033082"/>
    <w:rsid w:val="000533E5"/>
    <w:rsid w:val="0008658C"/>
    <w:rsid w:val="0009568C"/>
    <w:rsid w:val="000A437C"/>
    <w:rsid w:val="000C54A4"/>
    <w:rsid w:val="000D25D2"/>
    <w:rsid w:val="00147F68"/>
    <w:rsid w:val="00166B1C"/>
    <w:rsid w:val="001E1C36"/>
    <w:rsid w:val="001E58A8"/>
    <w:rsid w:val="001F119C"/>
    <w:rsid w:val="00237EDE"/>
    <w:rsid w:val="00247038"/>
    <w:rsid w:val="00267439"/>
    <w:rsid w:val="002F4957"/>
    <w:rsid w:val="002F7B17"/>
    <w:rsid w:val="00302F99"/>
    <w:rsid w:val="003168EE"/>
    <w:rsid w:val="00381778"/>
    <w:rsid w:val="003C2BD9"/>
    <w:rsid w:val="003F21A5"/>
    <w:rsid w:val="00405B85"/>
    <w:rsid w:val="0045057B"/>
    <w:rsid w:val="0045567B"/>
    <w:rsid w:val="004755E3"/>
    <w:rsid w:val="004912E2"/>
    <w:rsid w:val="004B7AF7"/>
    <w:rsid w:val="004E32A6"/>
    <w:rsid w:val="00501FD3"/>
    <w:rsid w:val="005732DB"/>
    <w:rsid w:val="005762D4"/>
    <w:rsid w:val="005828A5"/>
    <w:rsid w:val="00584FEE"/>
    <w:rsid w:val="0059675C"/>
    <w:rsid w:val="005A4797"/>
    <w:rsid w:val="005C252B"/>
    <w:rsid w:val="005E4F12"/>
    <w:rsid w:val="00645E25"/>
    <w:rsid w:val="0067292A"/>
    <w:rsid w:val="00681F9D"/>
    <w:rsid w:val="006A5A93"/>
    <w:rsid w:val="006B015B"/>
    <w:rsid w:val="006F43F3"/>
    <w:rsid w:val="00702F77"/>
    <w:rsid w:val="007072F3"/>
    <w:rsid w:val="00765C93"/>
    <w:rsid w:val="007A462F"/>
    <w:rsid w:val="007D77A6"/>
    <w:rsid w:val="007E1ABA"/>
    <w:rsid w:val="008349CB"/>
    <w:rsid w:val="00854257"/>
    <w:rsid w:val="0087048F"/>
    <w:rsid w:val="00897908"/>
    <w:rsid w:val="008A10DD"/>
    <w:rsid w:val="008B4E84"/>
    <w:rsid w:val="008D0286"/>
    <w:rsid w:val="008D718D"/>
    <w:rsid w:val="00962A99"/>
    <w:rsid w:val="009E2B4D"/>
    <w:rsid w:val="00A078C5"/>
    <w:rsid w:val="00A76099"/>
    <w:rsid w:val="00AE6538"/>
    <w:rsid w:val="00B72518"/>
    <w:rsid w:val="00BB1FBE"/>
    <w:rsid w:val="00BB5053"/>
    <w:rsid w:val="00BD1495"/>
    <w:rsid w:val="00BE11C7"/>
    <w:rsid w:val="00BE6941"/>
    <w:rsid w:val="00BF15B6"/>
    <w:rsid w:val="00BF4ED8"/>
    <w:rsid w:val="00C041AF"/>
    <w:rsid w:val="00C65F13"/>
    <w:rsid w:val="00C80A48"/>
    <w:rsid w:val="00C91069"/>
    <w:rsid w:val="00CD1CE9"/>
    <w:rsid w:val="00CF489D"/>
    <w:rsid w:val="00D044EE"/>
    <w:rsid w:val="00D355BA"/>
    <w:rsid w:val="00D44429"/>
    <w:rsid w:val="00D5785B"/>
    <w:rsid w:val="00D659DA"/>
    <w:rsid w:val="00D84453"/>
    <w:rsid w:val="00D93F31"/>
    <w:rsid w:val="00DD5D95"/>
    <w:rsid w:val="00DF1CA3"/>
    <w:rsid w:val="00E522AB"/>
    <w:rsid w:val="00E52C1D"/>
    <w:rsid w:val="00E714D6"/>
    <w:rsid w:val="00E76B34"/>
    <w:rsid w:val="00EB5448"/>
    <w:rsid w:val="00EC433E"/>
    <w:rsid w:val="00EC7469"/>
    <w:rsid w:val="00F0296D"/>
    <w:rsid w:val="00F525C8"/>
    <w:rsid w:val="00F63C68"/>
    <w:rsid w:val="00F87FB4"/>
    <w:rsid w:val="00FB1706"/>
    <w:rsid w:val="00FB34F2"/>
    <w:rsid w:val="00FB65BC"/>
    <w:rsid w:val="00FE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E514E"/>
  <w15:chartTrackingRefBased/>
  <w15:docId w15:val="{98D3412E-87D9-4E29-B88A-CE944C93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2D4"/>
  </w:style>
  <w:style w:type="paragraph" w:styleId="Footer">
    <w:name w:val="footer"/>
    <w:basedOn w:val="Normal"/>
    <w:link w:val="FooterChar"/>
    <w:uiPriority w:val="99"/>
    <w:unhideWhenUsed/>
    <w:rsid w:val="00576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2D4"/>
  </w:style>
  <w:style w:type="paragraph" w:styleId="ListParagraph">
    <w:name w:val="List Paragraph"/>
    <w:basedOn w:val="Normal"/>
    <w:uiPriority w:val="34"/>
    <w:qFormat/>
    <w:rsid w:val="005762D4"/>
    <w:pPr>
      <w:ind w:left="720"/>
      <w:contextualSpacing/>
    </w:pPr>
  </w:style>
  <w:style w:type="character" w:styleId="CommentReference">
    <w:name w:val="annotation reference"/>
    <w:basedOn w:val="DefaultParagraphFont"/>
    <w:uiPriority w:val="99"/>
    <w:semiHidden/>
    <w:unhideWhenUsed/>
    <w:rsid w:val="0087048F"/>
    <w:rPr>
      <w:sz w:val="16"/>
      <w:szCs w:val="16"/>
    </w:rPr>
  </w:style>
  <w:style w:type="paragraph" w:styleId="CommentText">
    <w:name w:val="annotation text"/>
    <w:basedOn w:val="Normal"/>
    <w:link w:val="CommentTextChar"/>
    <w:uiPriority w:val="99"/>
    <w:unhideWhenUsed/>
    <w:rsid w:val="0087048F"/>
    <w:pPr>
      <w:spacing w:line="240" w:lineRule="auto"/>
    </w:pPr>
    <w:rPr>
      <w:sz w:val="20"/>
      <w:szCs w:val="20"/>
    </w:rPr>
  </w:style>
  <w:style w:type="character" w:customStyle="1" w:styleId="CommentTextChar">
    <w:name w:val="Comment Text Char"/>
    <w:basedOn w:val="DefaultParagraphFont"/>
    <w:link w:val="CommentText"/>
    <w:uiPriority w:val="99"/>
    <w:rsid w:val="0087048F"/>
    <w:rPr>
      <w:sz w:val="20"/>
      <w:szCs w:val="20"/>
    </w:rPr>
  </w:style>
  <w:style w:type="character" w:styleId="Hyperlink">
    <w:name w:val="Hyperlink"/>
    <w:basedOn w:val="DefaultParagraphFont"/>
    <w:uiPriority w:val="99"/>
    <w:unhideWhenUsed/>
    <w:rsid w:val="0087048F"/>
    <w:rPr>
      <w:color w:val="0563C1" w:themeColor="hyperlink"/>
      <w:u w:val="single"/>
    </w:rPr>
  </w:style>
  <w:style w:type="table" w:styleId="TableGrid">
    <w:name w:val="Table Grid"/>
    <w:basedOn w:val="TableNormal"/>
    <w:uiPriority w:val="39"/>
    <w:rsid w:val="00870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68E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E32A6"/>
    <w:rPr>
      <w:b/>
      <w:bCs/>
    </w:rPr>
  </w:style>
  <w:style w:type="character" w:customStyle="1" w:styleId="CommentSubjectChar">
    <w:name w:val="Comment Subject Char"/>
    <w:basedOn w:val="CommentTextChar"/>
    <w:link w:val="CommentSubject"/>
    <w:uiPriority w:val="99"/>
    <w:semiHidden/>
    <w:rsid w:val="004E32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hcs.ca.gov/Documents/BHIN-23-025-Medi-Cal-Mobile-Crisis-Services-Benefit-Implementation.pdf"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mailto:QIMatters.hhsa@sdcounty.ca.gov" TargetMode="External"/><Relationship Id="rId10" Type="http://schemas.openxmlformats.org/officeDocument/2006/relationships/hyperlink" Target="https://www.dhcs.ca.gov/Documents/BHIN-23-025-Medi-Cal-Mobile-Crisis-Services-Benefit-Implementation.pdf" TargetMode="External"/><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www.dhcs.ca.gov/Documents/Mobile-Crisis-FAQ.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ichals\Downloads\Template_One%20Pager_Horizontal%20Lin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A7E9D89C5584F868D4693AFC93BA5" ma:contentTypeVersion="13" ma:contentTypeDescription="Create a new document." ma:contentTypeScope="" ma:versionID="8d15026d3289fc21836db24f1d6f5772">
  <xsd:schema xmlns:xsd="http://www.w3.org/2001/XMLSchema" xmlns:xs="http://www.w3.org/2001/XMLSchema" xmlns:p="http://schemas.microsoft.com/office/2006/metadata/properties" xmlns:ns2="a24575c6-9c99-4368-adce-9d7e2c8ea788" xmlns:ns3="d3fbdd45-96c9-4ead-9afe-c965a536019e" targetNamespace="http://schemas.microsoft.com/office/2006/metadata/properties" ma:root="true" ma:fieldsID="7f9054d163d7fed61cc5bd3dbf0324e7" ns2:_="" ns3:_="">
    <xsd:import namespace="a24575c6-9c99-4368-adce-9d7e2c8ea788"/>
    <xsd:import namespace="d3fbdd45-96c9-4ead-9afe-c965a53601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575c6-9c99-4368-adce-9d7e2c8ea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8cc222-65fd-42cc-aeaa-058f903907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bdd45-96c9-4ead-9afe-c965a53601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6b9949e-2d53-43a1-84c2-166ff1c60fe9}" ma:internalName="TaxCatchAll" ma:showField="CatchAllData" ma:web="d3fbdd45-96c9-4ead-9afe-c965a5360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4575c6-9c99-4368-adce-9d7e2c8ea788">
      <Terms xmlns="http://schemas.microsoft.com/office/infopath/2007/PartnerControls"/>
    </lcf76f155ced4ddcb4097134ff3c332f>
    <TaxCatchAll xmlns="d3fbdd45-96c9-4ead-9afe-c965a536019e" xsi:nil="true"/>
  </documentManagement>
</p:properties>
</file>

<file path=customXml/itemProps1.xml><?xml version="1.0" encoding="utf-8"?>
<ds:datastoreItem xmlns:ds="http://schemas.openxmlformats.org/officeDocument/2006/customXml" ds:itemID="{1399DA49-AFCE-4855-960B-871ED8A06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575c6-9c99-4368-adce-9d7e2c8ea788"/>
    <ds:schemaRef ds:uri="d3fbdd45-96c9-4ead-9afe-c965a5360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42C77-2084-4255-A059-406E47C55567}">
  <ds:schemaRefs>
    <ds:schemaRef ds:uri="http://schemas.microsoft.com/sharepoint/v3/contenttype/forms"/>
  </ds:schemaRefs>
</ds:datastoreItem>
</file>

<file path=customXml/itemProps3.xml><?xml version="1.0" encoding="utf-8"?>
<ds:datastoreItem xmlns:ds="http://schemas.openxmlformats.org/officeDocument/2006/customXml" ds:itemID="{C0A65924-9601-4336-B1BD-43F1F1A891F9}">
  <ds:schemaRefs>
    <ds:schemaRef ds:uri="http://schemas.microsoft.com/office/2006/metadata/properties"/>
    <ds:schemaRef ds:uri="http://schemas.microsoft.com/office/infopath/2007/PartnerControls"/>
    <ds:schemaRef ds:uri="a24575c6-9c99-4368-adce-9d7e2c8ea788"/>
    <ds:schemaRef ds:uri="d3fbdd45-96c9-4ead-9afe-c965a536019e"/>
  </ds:schemaRefs>
</ds:datastoreItem>
</file>

<file path=docProps/app.xml><?xml version="1.0" encoding="utf-8"?>
<Properties xmlns="http://schemas.openxmlformats.org/officeDocument/2006/extended-properties" xmlns:vt="http://schemas.openxmlformats.org/officeDocument/2006/docPropsVTypes">
  <Template>Template_One Pager_Horizontal Lines</Template>
  <TotalTime>1</TotalTime>
  <Pages>10</Pages>
  <Words>1494</Words>
  <Characters>8520</Characters>
  <Application>Microsoft Office Word</Application>
  <DocSecurity>8</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Michalski, Jill</dc:creator>
  <cp:keywords/>
  <dc:description/>
  <cp:lastModifiedBy>Jones, Kristi</cp:lastModifiedBy>
  <cp:revision>2</cp:revision>
  <dcterms:created xsi:type="dcterms:W3CDTF">2024-08-06T17:34:00Z</dcterms:created>
  <dcterms:modified xsi:type="dcterms:W3CDTF">2024-08-06T17:34:00Z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0x010100ABFA7E9D89C5584F868D4693AFC93BA5</vt:lpwstr>
  </property>
</Properties>
</file>